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5131" w14:textId="63ECE2E3" w:rsidR="00DB592B" w:rsidRPr="00BF3BD2" w:rsidRDefault="00B15EBD" w:rsidP="00D03310">
      <w:pPr>
        <w:jc w:val="center"/>
        <w:rPr>
          <w:b/>
          <w:bCs/>
        </w:rPr>
      </w:pPr>
      <w:r w:rsidRPr="00BF3BD2">
        <w:rPr>
          <w:b/>
          <w:bCs/>
        </w:rPr>
        <w:t>PROPUESTA DE IDEA DE NEGOCIOS PARA EMPRENDIMIENTOS JUVENILES Y DE MUJERES</w:t>
      </w:r>
    </w:p>
    <w:p w14:paraId="11C91501" w14:textId="5DB2639E" w:rsidR="00B15EBD" w:rsidRDefault="00B15EBD"/>
    <w:p w14:paraId="1FA488F4" w14:textId="01474AF6" w:rsidR="0032758C" w:rsidRPr="0032758C" w:rsidRDefault="0032758C" w:rsidP="0032758C">
      <w:pPr>
        <w:pStyle w:val="Prrafodelista"/>
        <w:numPr>
          <w:ilvl w:val="0"/>
          <w:numId w:val="1"/>
        </w:numPr>
        <w:shd w:val="clear" w:color="auto" w:fill="D9E2F3" w:themeFill="accent1" w:themeFillTint="33"/>
        <w:rPr>
          <w:b/>
          <w:bCs/>
        </w:rPr>
      </w:pPr>
      <w:r w:rsidRPr="0032758C">
        <w:rPr>
          <w:b/>
          <w:bCs/>
        </w:rPr>
        <w:t>GENERALES DEL EMPRENDIMIENTO</w:t>
      </w:r>
    </w:p>
    <w:tbl>
      <w:tblPr>
        <w:tblStyle w:val="Tablaconcuadrcula"/>
        <w:tblpPr w:leftFromText="141" w:rightFromText="141" w:vertAnchor="text" w:horzAnchor="margin" w:tblpY="235"/>
        <w:tblW w:w="5000" w:type="pct"/>
        <w:tblLook w:val="04A0" w:firstRow="1" w:lastRow="0" w:firstColumn="1" w:lastColumn="0" w:noHBand="0" w:noVBand="1"/>
      </w:tblPr>
      <w:tblGrid>
        <w:gridCol w:w="2547"/>
        <w:gridCol w:w="1277"/>
        <w:gridCol w:w="1278"/>
        <w:gridCol w:w="1134"/>
        <w:gridCol w:w="1130"/>
        <w:gridCol w:w="1462"/>
      </w:tblGrid>
      <w:tr w:rsidR="00E41A3D" w14:paraId="110D7686" w14:textId="77777777" w:rsidTr="00E41A3D">
        <w:tc>
          <w:tcPr>
            <w:tcW w:w="5000" w:type="pct"/>
            <w:gridSpan w:val="6"/>
            <w:vAlign w:val="center"/>
          </w:tcPr>
          <w:p w14:paraId="4040CD36" w14:textId="463094AD" w:rsidR="00E41A3D" w:rsidRDefault="00E41A3D" w:rsidP="00E41A3D">
            <w:r>
              <w:t xml:space="preserve">Nombre del </w:t>
            </w:r>
            <w:r w:rsidR="00D03310">
              <w:t>Emprendimiento</w:t>
            </w:r>
            <w:r>
              <w:t>:</w:t>
            </w:r>
          </w:p>
        </w:tc>
      </w:tr>
      <w:tr w:rsidR="00E41A3D" w14:paraId="31891C23" w14:textId="77777777" w:rsidTr="00E41A3D">
        <w:tc>
          <w:tcPr>
            <w:tcW w:w="5000" w:type="pct"/>
            <w:gridSpan w:val="6"/>
            <w:vAlign w:val="center"/>
          </w:tcPr>
          <w:p w14:paraId="3579603D" w14:textId="3445A893" w:rsidR="00E41A3D" w:rsidRDefault="00E41A3D" w:rsidP="00E41A3D">
            <w:r>
              <w:t>Nombre de la organización que acompaña el grupo</w:t>
            </w:r>
            <w:r w:rsidR="00264545">
              <w:t xml:space="preserve"> (si aplica)</w:t>
            </w:r>
            <w:r>
              <w:t>:</w:t>
            </w:r>
          </w:p>
          <w:p w14:paraId="4C88A75B" w14:textId="1632C9EE" w:rsidR="00E41A3D" w:rsidRDefault="00E41A3D" w:rsidP="00E41A3D"/>
        </w:tc>
      </w:tr>
      <w:tr w:rsidR="00E41A3D" w14:paraId="1E64BDA1" w14:textId="77777777" w:rsidTr="00E41A3D">
        <w:tc>
          <w:tcPr>
            <w:tcW w:w="5000" w:type="pct"/>
            <w:gridSpan w:val="6"/>
            <w:vAlign w:val="center"/>
          </w:tcPr>
          <w:p w14:paraId="74092887" w14:textId="72E17FFC" w:rsidR="00E41A3D" w:rsidRDefault="00E41A3D" w:rsidP="00E41A3D">
            <w:r>
              <w:t>Teléfonos de Contacto:</w:t>
            </w:r>
          </w:p>
        </w:tc>
      </w:tr>
      <w:tr w:rsidR="00E41A3D" w14:paraId="2F77568A" w14:textId="77777777" w:rsidTr="00E41A3D">
        <w:tc>
          <w:tcPr>
            <w:tcW w:w="5000" w:type="pct"/>
            <w:gridSpan w:val="6"/>
            <w:vAlign w:val="center"/>
          </w:tcPr>
          <w:p w14:paraId="19CB8343" w14:textId="72BD99A1" w:rsidR="00E41A3D" w:rsidRDefault="00E41A3D" w:rsidP="00E41A3D">
            <w:r>
              <w:t>Correo Electrónico:</w:t>
            </w:r>
          </w:p>
        </w:tc>
      </w:tr>
      <w:tr w:rsidR="00E41A3D" w14:paraId="08404FF1" w14:textId="77777777" w:rsidTr="00BC6F5E">
        <w:tc>
          <w:tcPr>
            <w:tcW w:w="1443" w:type="pct"/>
            <w:vMerge w:val="restart"/>
            <w:vAlign w:val="center"/>
          </w:tcPr>
          <w:p w14:paraId="295FD94A" w14:textId="77777777" w:rsidR="00E41A3D" w:rsidRDefault="00E41A3D" w:rsidP="00E41A3D">
            <w:r>
              <w:t>Ubicación Geográfica</w:t>
            </w:r>
          </w:p>
        </w:tc>
        <w:tc>
          <w:tcPr>
            <w:tcW w:w="1447" w:type="pct"/>
            <w:gridSpan w:val="2"/>
            <w:vAlign w:val="center"/>
          </w:tcPr>
          <w:p w14:paraId="5D1FADF8" w14:textId="77777777" w:rsidR="00E41A3D" w:rsidRDefault="00E41A3D" w:rsidP="00E41A3D">
            <w:pPr>
              <w:jc w:val="center"/>
            </w:pPr>
            <w:r>
              <w:t>Departamento</w:t>
            </w:r>
          </w:p>
        </w:tc>
        <w:tc>
          <w:tcPr>
            <w:tcW w:w="1282" w:type="pct"/>
            <w:gridSpan w:val="2"/>
            <w:vAlign w:val="center"/>
          </w:tcPr>
          <w:p w14:paraId="2361E4E1" w14:textId="77777777" w:rsidR="00E41A3D" w:rsidRDefault="00E41A3D" w:rsidP="00E41A3D">
            <w:pPr>
              <w:jc w:val="center"/>
            </w:pPr>
            <w:r>
              <w:t>Municipio</w:t>
            </w:r>
          </w:p>
        </w:tc>
        <w:tc>
          <w:tcPr>
            <w:tcW w:w="828" w:type="pct"/>
            <w:vAlign w:val="center"/>
          </w:tcPr>
          <w:p w14:paraId="7D9640C9" w14:textId="77777777" w:rsidR="00E41A3D" w:rsidRDefault="00E41A3D" w:rsidP="00E41A3D">
            <w:pPr>
              <w:jc w:val="center"/>
            </w:pPr>
            <w:r>
              <w:t>Cantón</w:t>
            </w:r>
          </w:p>
        </w:tc>
      </w:tr>
      <w:tr w:rsidR="00E41A3D" w14:paraId="4DC37F3B" w14:textId="77777777" w:rsidTr="00BC6F5E">
        <w:tc>
          <w:tcPr>
            <w:tcW w:w="1443" w:type="pct"/>
            <w:vMerge/>
            <w:vAlign w:val="center"/>
          </w:tcPr>
          <w:p w14:paraId="264779D7" w14:textId="77777777" w:rsidR="00E41A3D" w:rsidRDefault="00E41A3D" w:rsidP="00E41A3D"/>
        </w:tc>
        <w:tc>
          <w:tcPr>
            <w:tcW w:w="1447" w:type="pct"/>
            <w:gridSpan w:val="2"/>
            <w:vAlign w:val="center"/>
          </w:tcPr>
          <w:p w14:paraId="1F19E3CE" w14:textId="77777777" w:rsidR="00E41A3D" w:rsidRDefault="00E41A3D" w:rsidP="00E41A3D"/>
        </w:tc>
        <w:tc>
          <w:tcPr>
            <w:tcW w:w="1282" w:type="pct"/>
            <w:gridSpan w:val="2"/>
            <w:vAlign w:val="center"/>
          </w:tcPr>
          <w:p w14:paraId="3F45203D" w14:textId="77777777" w:rsidR="00E41A3D" w:rsidRDefault="00E41A3D" w:rsidP="00E41A3D"/>
        </w:tc>
        <w:tc>
          <w:tcPr>
            <w:tcW w:w="828" w:type="pct"/>
            <w:vAlign w:val="center"/>
          </w:tcPr>
          <w:p w14:paraId="59F2AC29" w14:textId="77777777" w:rsidR="00E41A3D" w:rsidRDefault="00E41A3D" w:rsidP="00E41A3D"/>
        </w:tc>
      </w:tr>
      <w:tr w:rsidR="00E41A3D" w14:paraId="1F85CA37" w14:textId="77777777" w:rsidTr="00BC6F5E">
        <w:tc>
          <w:tcPr>
            <w:tcW w:w="1443" w:type="pct"/>
            <w:vMerge w:val="restart"/>
            <w:vAlign w:val="center"/>
          </w:tcPr>
          <w:p w14:paraId="5FF4C835" w14:textId="088AF627" w:rsidR="00E41A3D" w:rsidRDefault="00674CC8" w:rsidP="00E41A3D">
            <w:r>
              <w:t xml:space="preserve">Integrantes </w:t>
            </w:r>
            <w:r w:rsidR="00E41A3D">
              <w:t>(número)</w:t>
            </w:r>
          </w:p>
        </w:tc>
        <w:tc>
          <w:tcPr>
            <w:tcW w:w="723" w:type="pct"/>
            <w:vAlign w:val="center"/>
          </w:tcPr>
          <w:p w14:paraId="4CB187EC" w14:textId="77777777" w:rsidR="00E41A3D" w:rsidRDefault="00E41A3D" w:rsidP="00E41A3D">
            <w:pPr>
              <w:jc w:val="center"/>
            </w:pPr>
            <w:r>
              <w:t>Hombre adulto</w:t>
            </w:r>
          </w:p>
        </w:tc>
        <w:tc>
          <w:tcPr>
            <w:tcW w:w="724" w:type="pct"/>
            <w:vAlign w:val="center"/>
          </w:tcPr>
          <w:p w14:paraId="51B84D70" w14:textId="77777777" w:rsidR="00E41A3D" w:rsidRDefault="00E41A3D" w:rsidP="00E41A3D">
            <w:pPr>
              <w:jc w:val="center"/>
            </w:pPr>
            <w:r>
              <w:t>Mujer adulta</w:t>
            </w:r>
          </w:p>
        </w:tc>
        <w:tc>
          <w:tcPr>
            <w:tcW w:w="642" w:type="pct"/>
            <w:vAlign w:val="center"/>
          </w:tcPr>
          <w:p w14:paraId="267FA053" w14:textId="77777777" w:rsidR="00E41A3D" w:rsidRDefault="00E41A3D" w:rsidP="00E41A3D">
            <w:pPr>
              <w:jc w:val="center"/>
            </w:pPr>
            <w:r>
              <w:t>Hombre joven</w:t>
            </w:r>
          </w:p>
        </w:tc>
        <w:tc>
          <w:tcPr>
            <w:tcW w:w="640" w:type="pct"/>
            <w:vAlign w:val="center"/>
          </w:tcPr>
          <w:p w14:paraId="09365371" w14:textId="77777777" w:rsidR="00E41A3D" w:rsidRDefault="00E41A3D" w:rsidP="00E41A3D">
            <w:pPr>
              <w:jc w:val="center"/>
            </w:pPr>
            <w:r>
              <w:t>Mujer joven</w:t>
            </w:r>
          </w:p>
        </w:tc>
        <w:tc>
          <w:tcPr>
            <w:tcW w:w="828" w:type="pct"/>
            <w:vAlign w:val="center"/>
          </w:tcPr>
          <w:p w14:paraId="042BCDE0" w14:textId="77777777" w:rsidR="00E41A3D" w:rsidRDefault="00E41A3D" w:rsidP="00E41A3D">
            <w:pPr>
              <w:jc w:val="center"/>
            </w:pPr>
            <w:r>
              <w:t>Total</w:t>
            </w:r>
          </w:p>
        </w:tc>
      </w:tr>
      <w:tr w:rsidR="00E41A3D" w14:paraId="6D997A99" w14:textId="77777777" w:rsidTr="00BC6F5E">
        <w:tc>
          <w:tcPr>
            <w:tcW w:w="1443" w:type="pct"/>
            <w:vMerge/>
            <w:tcBorders>
              <w:bottom w:val="single" w:sz="4" w:space="0" w:color="auto"/>
            </w:tcBorders>
            <w:vAlign w:val="center"/>
          </w:tcPr>
          <w:p w14:paraId="6AAB7087" w14:textId="77777777" w:rsidR="00E41A3D" w:rsidRDefault="00E41A3D" w:rsidP="00E41A3D"/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14:paraId="4E08CEFF" w14:textId="77777777" w:rsidR="00E41A3D" w:rsidRDefault="00E41A3D" w:rsidP="00E41A3D"/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42F9F251" w14:textId="77777777" w:rsidR="00E41A3D" w:rsidRDefault="00E41A3D" w:rsidP="00E41A3D"/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09D1D390" w14:textId="77777777" w:rsidR="00E41A3D" w:rsidRDefault="00E41A3D" w:rsidP="00E41A3D"/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51ADEF63" w14:textId="77777777" w:rsidR="00E41A3D" w:rsidRDefault="00E41A3D" w:rsidP="00E41A3D"/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14:paraId="18C58C06" w14:textId="77777777" w:rsidR="00E41A3D" w:rsidRDefault="00E41A3D" w:rsidP="00E41A3D"/>
        </w:tc>
      </w:tr>
    </w:tbl>
    <w:p w14:paraId="750392BD" w14:textId="04392316" w:rsidR="00D03310" w:rsidRPr="00D03310" w:rsidRDefault="00D03310" w:rsidP="00D03310">
      <w:pPr>
        <w:spacing w:after="0" w:line="360" w:lineRule="auto"/>
        <w:rPr>
          <w:b/>
          <w:bCs/>
        </w:rPr>
      </w:pPr>
      <w:r w:rsidRPr="00D03310">
        <w:rPr>
          <w:b/>
          <w:bCs/>
        </w:rPr>
        <w:t xml:space="preserve">NOTA: Para efectos del Programa, se consideran jóvenes las personas </w:t>
      </w:r>
      <w:r w:rsidR="006E53EB">
        <w:rPr>
          <w:b/>
          <w:bCs/>
        </w:rPr>
        <w:t>entre 16 a</w:t>
      </w:r>
      <w:r w:rsidRPr="00D03310">
        <w:rPr>
          <w:b/>
          <w:bCs/>
        </w:rPr>
        <w:t xml:space="preserve"> 35 años de edad.</w:t>
      </w:r>
    </w:p>
    <w:p w14:paraId="7C0538E7" w14:textId="77777777" w:rsidR="00956424" w:rsidRDefault="00956424" w:rsidP="00D03310">
      <w:pPr>
        <w:spacing w:after="0" w:line="360" w:lineRule="auto"/>
      </w:pPr>
    </w:p>
    <w:p w14:paraId="5654C9B5" w14:textId="4CDA954E" w:rsidR="0032758C" w:rsidRPr="00E41A3D" w:rsidRDefault="00956424" w:rsidP="00D03310">
      <w:pPr>
        <w:pStyle w:val="Prrafodelista"/>
        <w:numPr>
          <w:ilvl w:val="0"/>
          <w:numId w:val="1"/>
        </w:numPr>
        <w:spacing w:after="0" w:line="360" w:lineRule="auto"/>
      </w:pPr>
      <w:r w:rsidRPr="00E41A3D">
        <w:rPr>
          <w:b/>
          <w:bCs/>
        </w:rPr>
        <w:t>D</w:t>
      </w:r>
      <w:r>
        <w:rPr>
          <w:b/>
          <w:bCs/>
        </w:rPr>
        <w:t>escripción</w:t>
      </w:r>
      <w:r w:rsidR="00E41A3D" w:rsidRPr="00E41A3D">
        <w:rPr>
          <w:b/>
          <w:bCs/>
        </w:rPr>
        <w:t xml:space="preserve"> </w:t>
      </w:r>
      <w:r>
        <w:rPr>
          <w:b/>
          <w:bCs/>
        </w:rPr>
        <w:t>de</w:t>
      </w:r>
      <w:r w:rsidR="00E41A3D" w:rsidRPr="00E41A3D">
        <w:rPr>
          <w:b/>
          <w:bCs/>
        </w:rPr>
        <w:t xml:space="preserve"> </w:t>
      </w:r>
      <w:r>
        <w:rPr>
          <w:b/>
          <w:bCs/>
        </w:rPr>
        <w:t>experiencia del grupo en el rubro</w:t>
      </w:r>
    </w:p>
    <w:p w14:paraId="5AA2A2DC" w14:textId="2C4EC22B" w:rsidR="00E41A3D" w:rsidRDefault="00E41A3D" w:rsidP="00D03310">
      <w:pPr>
        <w:pStyle w:val="Prrafodelista"/>
        <w:spacing w:after="0" w:line="360" w:lineRule="auto"/>
        <w:ind w:left="1080"/>
        <w:rPr>
          <w:b/>
          <w:bCs/>
        </w:rPr>
      </w:pPr>
    </w:p>
    <w:p w14:paraId="647BB13A" w14:textId="3EBF49E6" w:rsidR="00E41A3D" w:rsidRPr="00956424" w:rsidRDefault="00E41A3D" w:rsidP="00D03310">
      <w:pPr>
        <w:shd w:val="clear" w:color="auto" w:fill="FFFFFF" w:themeFill="background1"/>
        <w:spacing w:after="0" w:line="360" w:lineRule="auto"/>
        <w:rPr>
          <w:color w:val="A6A6A6" w:themeColor="background1" w:themeShade="A6"/>
        </w:rPr>
      </w:pPr>
      <w:r w:rsidRPr="00E54B62">
        <w:rPr>
          <w:color w:val="A6A6A6" w:themeColor="background1" w:themeShade="A6"/>
        </w:rPr>
        <w:t>Describir de forma amplia</w:t>
      </w:r>
      <w:r>
        <w:rPr>
          <w:color w:val="A6A6A6" w:themeColor="background1" w:themeShade="A6"/>
        </w:rPr>
        <w:t xml:space="preserve"> la</w:t>
      </w:r>
      <w:r w:rsidR="00956424">
        <w:rPr>
          <w:color w:val="A6A6A6" w:themeColor="background1" w:themeShade="A6"/>
        </w:rPr>
        <w:t xml:space="preserve"> </w:t>
      </w:r>
      <w:r w:rsidR="00D03310">
        <w:rPr>
          <w:color w:val="A6A6A6" w:themeColor="background1" w:themeShade="A6"/>
        </w:rPr>
        <w:t xml:space="preserve">condición legal del grupo, así como la </w:t>
      </w:r>
      <w:r w:rsidR="00956424">
        <w:rPr>
          <w:color w:val="A6A6A6" w:themeColor="background1" w:themeShade="A6"/>
        </w:rPr>
        <w:t>experiencia del grupo en el rubro que solicita apoyos con los cuales puede contar para implementar la idea de negocios.</w:t>
      </w:r>
    </w:p>
    <w:p w14:paraId="71F2B859" w14:textId="6F64E795" w:rsidR="00E41A3D" w:rsidRDefault="00E41A3D" w:rsidP="00D03310">
      <w:pPr>
        <w:spacing w:after="0" w:line="360" w:lineRule="auto"/>
        <w:rPr>
          <w:b/>
          <w:bCs/>
        </w:rPr>
      </w:pPr>
    </w:p>
    <w:p w14:paraId="380D6A07" w14:textId="77777777" w:rsidR="00956424" w:rsidRPr="004D2D80" w:rsidRDefault="00956424" w:rsidP="00D03310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b/>
          <w:bCs/>
        </w:rPr>
      </w:pPr>
      <w:r>
        <w:rPr>
          <w:b/>
          <w:bCs/>
        </w:rPr>
        <w:t>Propuesta de Idea de negocio con enfoque de encadenamiento de valor</w:t>
      </w:r>
    </w:p>
    <w:p w14:paraId="4C57414F" w14:textId="4A715029" w:rsidR="00E41A3D" w:rsidRDefault="00E41A3D" w:rsidP="00D03310">
      <w:pPr>
        <w:pStyle w:val="Prrafodelista"/>
        <w:spacing w:after="0" w:line="360" w:lineRule="auto"/>
        <w:ind w:left="1080"/>
        <w:rPr>
          <w:b/>
          <w:bCs/>
        </w:rPr>
      </w:pPr>
    </w:p>
    <w:p w14:paraId="3735C9FB" w14:textId="0627097B" w:rsidR="00E41A3D" w:rsidRPr="00E54B62" w:rsidRDefault="00E41A3D" w:rsidP="00D03310">
      <w:pPr>
        <w:shd w:val="clear" w:color="auto" w:fill="FFFFFF" w:themeFill="background1"/>
        <w:spacing w:after="0" w:line="360" w:lineRule="auto"/>
        <w:jc w:val="both"/>
        <w:rPr>
          <w:color w:val="A6A6A6" w:themeColor="background1" w:themeShade="A6"/>
        </w:rPr>
      </w:pPr>
      <w:r w:rsidRPr="00E54B62">
        <w:rPr>
          <w:color w:val="A6A6A6" w:themeColor="background1" w:themeShade="A6"/>
        </w:rPr>
        <w:t xml:space="preserve">La </w:t>
      </w:r>
      <w:r w:rsidRPr="00E54B62">
        <w:rPr>
          <w:i/>
          <w:iCs/>
          <w:color w:val="A6A6A6" w:themeColor="background1" w:themeShade="A6"/>
        </w:rPr>
        <w:t>idea de negocios</w:t>
      </w:r>
      <w:r w:rsidRPr="00E54B62">
        <w:rPr>
          <w:color w:val="A6A6A6" w:themeColor="background1" w:themeShade="A6"/>
        </w:rPr>
        <w:t xml:space="preserve"> a presentar se evaluará técnicamente a través de </w:t>
      </w:r>
      <w:r>
        <w:rPr>
          <w:color w:val="A6A6A6" w:themeColor="background1" w:themeShade="A6"/>
        </w:rPr>
        <w:t xml:space="preserve">la construcción de </w:t>
      </w:r>
      <w:r w:rsidRPr="00E54B62">
        <w:rPr>
          <w:color w:val="A6A6A6" w:themeColor="background1" w:themeShade="A6"/>
        </w:rPr>
        <w:t>un</w:t>
      </w:r>
      <w:r w:rsidR="00C92C7C">
        <w:rPr>
          <w:color w:val="A6A6A6" w:themeColor="background1" w:themeShade="A6"/>
        </w:rPr>
        <w:t xml:space="preserve"> </w:t>
      </w:r>
      <w:r w:rsidR="00C92C7C" w:rsidRPr="00C92C7C">
        <w:rPr>
          <w:b/>
          <w:bCs/>
          <w:color w:val="A6A6A6" w:themeColor="background1" w:themeShade="A6"/>
        </w:rPr>
        <w:t>perfil de negocios</w:t>
      </w:r>
      <w:r w:rsidR="00C92C7C">
        <w:rPr>
          <w:color w:val="A6A6A6" w:themeColor="background1" w:themeShade="A6"/>
        </w:rPr>
        <w:t xml:space="preserve"> </w:t>
      </w:r>
      <w:r w:rsidR="00C92C7C" w:rsidRPr="00E54B62">
        <w:rPr>
          <w:color w:val="A6A6A6" w:themeColor="background1" w:themeShade="A6"/>
        </w:rPr>
        <w:t>que</w:t>
      </w:r>
      <w:r w:rsidRPr="00E54B62">
        <w:rPr>
          <w:color w:val="A6A6A6" w:themeColor="background1" w:themeShade="A6"/>
        </w:rPr>
        <w:t xml:space="preserve"> tendrá por finalidad, mejorar la oferta de productos del café</w:t>
      </w:r>
      <w:r w:rsidR="00C92C7C">
        <w:rPr>
          <w:color w:val="A6A6A6" w:themeColor="background1" w:themeShade="A6"/>
        </w:rPr>
        <w:t xml:space="preserve"> o el rubro propuesto, </w:t>
      </w:r>
      <w:r w:rsidRPr="00E54B62">
        <w:rPr>
          <w:color w:val="A6A6A6" w:themeColor="background1" w:themeShade="A6"/>
        </w:rPr>
        <w:t>agregación de valor en el procesamiento y/o mercadeo de productos obtenidos de la diversificación productiva.</w:t>
      </w:r>
      <w:r w:rsidR="00D03310">
        <w:rPr>
          <w:color w:val="A6A6A6" w:themeColor="background1" w:themeShade="A6"/>
        </w:rPr>
        <w:t xml:space="preserve"> La estructura deberá contener al menos, los siguientes elementos:</w:t>
      </w:r>
    </w:p>
    <w:p w14:paraId="781D1446" w14:textId="0E628AF8" w:rsidR="00E41A3D" w:rsidRDefault="00E41A3D" w:rsidP="00D03310">
      <w:pPr>
        <w:pStyle w:val="Prrafodelista"/>
        <w:spacing w:after="0" w:line="360" w:lineRule="auto"/>
        <w:ind w:left="1080"/>
        <w:rPr>
          <w:b/>
          <w:bCs/>
        </w:rPr>
      </w:pPr>
    </w:p>
    <w:p w14:paraId="127295EF" w14:textId="77777777" w:rsidR="00D03310" w:rsidRDefault="00850A4A" w:rsidP="00D03310">
      <w:pPr>
        <w:pStyle w:val="Prrafodelista"/>
        <w:numPr>
          <w:ilvl w:val="1"/>
          <w:numId w:val="1"/>
        </w:numPr>
        <w:shd w:val="clear" w:color="auto" w:fill="FFFFFF" w:themeFill="background1"/>
        <w:spacing w:after="0" w:line="360" w:lineRule="auto"/>
      </w:pPr>
      <w:r>
        <w:t>Descripción y aspectos generales</w:t>
      </w:r>
      <w:r w:rsidR="006E4F7B">
        <w:t>.</w:t>
      </w:r>
    </w:p>
    <w:p w14:paraId="75AB2CD9" w14:textId="77777777" w:rsidR="00D03310" w:rsidRDefault="00850A4A" w:rsidP="00D03310">
      <w:pPr>
        <w:pStyle w:val="Prrafodelista"/>
        <w:numPr>
          <w:ilvl w:val="1"/>
          <w:numId w:val="1"/>
        </w:numPr>
        <w:shd w:val="clear" w:color="auto" w:fill="FFFFFF" w:themeFill="background1"/>
        <w:spacing w:after="0" w:line="360" w:lineRule="auto"/>
      </w:pPr>
      <w:r>
        <w:t xml:space="preserve">Fomento de la participación de </w:t>
      </w:r>
      <w:r w:rsidRPr="00D03310">
        <w:rPr>
          <w:b/>
          <w:bCs/>
        </w:rPr>
        <w:t>jóvenes y mujeres</w:t>
      </w:r>
      <w:r>
        <w:t xml:space="preserve"> en la idea de negocios</w:t>
      </w:r>
      <w:r w:rsidR="006E4F7B">
        <w:t>.</w:t>
      </w:r>
    </w:p>
    <w:p w14:paraId="7E34B89B" w14:textId="77777777" w:rsidR="00D03310" w:rsidRDefault="00850A4A" w:rsidP="00D03310">
      <w:pPr>
        <w:pStyle w:val="Prrafodelista"/>
        <w:numPr>
          <w:ilvl w:val="1"/>
          <w:numId w:val="1"/>
        </w:numPr>
        <w:shd w:val="clear" w:color="auto" w:fill="FFFFFF" w:themeFill="background1"/>
        <w:spacing w:after="0" w:line="360" w:lineRule="auto"/>
      </w:pPr>
      <w:r>
        <w:t>Impactos ambientales generados y propuesta de mitigación</w:t>
      </w:r>
      <w:r w:rsidR="006E4F7B">
        <w:t>.</w:t>
      </w:r>
    </w:p>
    <w:p w14:paraId="523D27EC" w14:textId="77777777" w:rsidR="00D03310" w:rsidRDefault="00850A4A" w:rsidP="00D03310">
      <w:pPr>
        <w:pStyle w:val="Prrafodelista"/>
        <w:numPr>
          <w:ilvl w:val="1"/>
          <w:numId w:val="1"/>
        </w:numPr>
        <w:shd w:val="clear" w:color="auto" w:fill="FFFFFF" w:themeFill="background1"/>
        <w:spacing w:after="0" w:line="360" w:lineRule="auto"/>
      </w:pPr>
      <w:r>
        <w:t>Impacto económico esperado (generación de ingresos y empleo)</w:t>
      </w:r>
      <w:r w:rsidR="006E4F7B">
        <w:t>.</w:t>
      </w:r>
    </w:p>
    <w:p w14:paraId="3E7F0B70" w14:textId="1B2414C2" w:rsidR="0032758C" w:rsidRDefault="00850A4A" w:rsidP="00D03310">
      <w:pPr>
        <w:pStyle w:val="Prrafodelista"/>
        <w:numPr>
          <w:ilvl w:val="1"/>
          <w:numId w:val="1"/>
        </w:numPr>
        <w:shd w:val="clear" w:color="auto" w:fill="FFFFFF" w:themeFill="background1"/>
        <w:spacing w:after="0" w:line="360" w:lineRule="auto"/>
      </w:pPr>
      <w:r w:rsidRPr="00264545">
        <w:t>Presupuesto estimado</w:t>
      </w:r>
      <w:r w:rsidR="006E4F7B" w:rsidRPr="00264545">
        <w:t>.</w:t>
      </w:r>
    </w:p>
    <w:p w14:paraId="29E6F0B7" w14:textId="77777777" w:rsidR="0032758C" w:rsidRDefault="0032758C" w:rsidP="00D03310">
      <w:pPr>
        <w:spacing w:after="0" w:line="360" w:lineRule="auto"/>
      </w:pPr>
    </w:p>
    <w:sectPr w:rsidR="0032758C" w:rsidSect="00FE259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F60"/>
    <w:multiLevelType w:val="hybridMultilevel"/>
    <w:tmpl w:val="1CB4813E"/>
    <w:lvl w:ilvl="0" w:tplc="78AA9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0332"/>
    <w:multiLevelType w:val="hybridMultilevel"/>
    <w:tmpl w:val="A7FCDB0C"/>
    <w:lvl w:ilvl="0" w:tplc="1B96B9E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BD"/>
    <w:rsid w:val="00264545"/>
    <w:rsid w:val="00323BD7"/>
    <w:rsid w:val="0032758C"/>
    <w:rsid w:val="00674CC8"/>
    <w:rsid w:val="006E4F7B"/>
    <w:rsid w:val="006E53EB"/>
    <w:rsid w:val="00850A4A"/>
    <w:rsid w:val="00956424"/>
    <w:rsid w:val="00A67D3A"/>
    <w:rsid w:val="00B07A4C"/>
    <w:rsid w:val="00B15EBD"/>
    <w:rsid w:val="00BC6F5E"/>
    <w:rsid w:val="00BF3BD2"/>
    <w:rsid w:val="00C92C7C"/>
    <w:rsid w:val="00D03310"/>
    <w:rsid w:val="00DB592B"/>
    <w:rsid w:val="00E17E17"/>
    <w:rsid w:val="00E41A3D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868AE"/>
  <w15:chartTrackingRefBased/>
  <w15:docId w15:val="{9C034EDD-C032-4417-9A74-82038251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7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Arnulfo Santamaría</dc:creator>
  <cp:keywords/>
  <dc:description/>
  <cp:lastModifiedBy>Rubén Arnulfo Santamaría</cp:lastModifiedBy>
  <cp:revision>3</cp:revision>
  <cp:lastPrinted>2022-05-06T16:58:00Z</cp:lastPrinted>
  <dcterms:created xsi:type="dcterms:W3CDTF">2022-05-09T18:56:00Z</dcterms:created>
  <dcterms:modified xsi:type="dcterms:W3CDTF">2022-05-09T20:42:00Z</dcterms:modified>
</cp:coreProperties>
</file>