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2E165" w14:textId="682327D8" w:rsidR="00172D11" w:rsidRPr="004B3896" w:rsidRDefault="00172D11" w:rsidP="00172D11">
      <w:pPr>
        <w:jc w:val="center"/>
        <w:rPr>
          <w:rFonts w:ascii="Arial" w:hAnsi="Arial" w:cs="Arial"/>
          <w:b/>
          <w:sz w:val="2"/>
          <w:szCs w:val="2"/>
        </w:rPr>
      </w:pPr>
    </w:p>
    <w:p w14:paraId="57621F3C" w14:textId="01969050" w:rsidR="00E24FB8" w:rsidRPr="00EF6756" w:rsidRDefault="00B22474" w:rsidP="00E23EA3">
      <w:pPr>
        <w:pStyle w:val="Textoindependiente3"/>
        <w:pBdr>
          <w:top w:val="single" w:sz="4" w:space="1" w:color="auto"/>
          <w:left w:val="single" w:sz="4" w:space="4" w:color="auto"/>
          <w:bottom w:val="single" w:sz="4" w:space="1" w:color="auto"/>
          <w:right w:val="single" w:sz="4" w:space="0" w:color="auto"/>
        </w:pBdr>
        <w:jc w:val="center"/>
        <w:rPr>
          <w:rFonts w:asciiTheme="majorHAnsi" w:hAnsiTheme="majorHAnsi" w:cstheme="majorHAnsi"/>
          <w:b/>
          <w:sz w:val="20"/>
          <w:szCs w:val="20"/>
        </w:rPr>
      </w:pPr>
      <w:r w:rsidRPr="00EF6756">
        <w:rPr>
          <w:rFonts w:asciiTheme="majorHAnsi" w:hAnsiTheme="majorHAnsi" w:cstheme="majorHAnsi"/>
          <w:b/>
          <w:sz w:val="20"/>
          <w:szCs w:val="20"/>
        </w:rPr>
        <w:t xml:space="preserve">AVISO </w:t>
      </w:r>
      <w:r w:rsidR="004B28AA">
        <w:rPr>
          <w:rFonts w:asciiTheme="majorHAnsi" w:hAnsiTheme="majorHAnsi" w:cstheme="majorHAnsi"/>
          <w:b/>
          <w:sz w:val="20"/>
          <w:szCs w:val="20"/>
        </w:rPr>
        <w:t xml:space="preserve">ESPECIFICO </w:t>
      </w:r>
      <w:r w:rsidR="00D535D0" w:rsidRPr="00EF6756">
        <w:rPr>
          <w:rFonts w:asciiTheme="majorHAnsi" w:hAnsiTheme="majorHAnsi" w:cstheme="majorHAnsi"/>
          <w:b/>
          <w:sz w:val="20"/>
          <w:szCs w:val="20"/>
        </w:rPr>
        <w:t xml:space="preserve">DE </w:t>
      </w:r>
      <w:r w:rsidR="00576455" w:rsidRPr="00EF6756">
        <w:rPr>
          <w:rFonts w:asciiTheme="majorHAnsi" w:hAnsiTheme="majorHAnsi" w:cstheme="majorHAnsi"/>
          <w:b/>
          <w:sz w:val="20"/>
          <w:szCs w:val="20"/>
        </w:rPr>
        <w:t xml:space="preserve">CONVOCATORIA </w:t>
      </w:r>
      <w:r w:rsidR="008D2C25" w:rsidRPr="00EF6756">
        <w:rPr>
          <w:rFonts w:asciiTheme="majorHAnsi" w:hAnsiTheme="majorHAnsi" w:cstheme="majorHAnsi"/>
          <w:b/>
          <w:sz w:val="20"/>
          <w:szCs w:val="20"/>
        </w:rPr>
        <w:t xml:space="preserve">DE </w:t>
      </w:r>
      <w:r w:rsidR="004B28AA">
        <w:rPr>
          <w:rFonts w:asciiTheme="majorHAnsi" w:hAnsiTheme="majorHAnsi" w:cstheme="majorHAnsi"/>
          <w:b/>
          <w:sz w:val="20"/>
          <w:szCs w:val="20"/>
        </w:rPr>
        <w:t>SUBASTA INVERSA</w:t>
      </w:r>
    </w:p>
    <w:p w14:paraId="17E02F9A" w14:textId="666B05E3" w:rsidR="007167E7" w:rsidRDefault="007167E7" w:rsidP="00ED613B">
      <w:pPr>
        <w:spacing w:line="276" w:lineRule="auto"/>
        <w:jc w:val="both"/>
        <w:rPr>
          <w:rFonts w:asciiTheme="majorHAnsi" w:hAnsiTheme="majorHAnsi" w:cstheme="majorHAnsi"/>
          <w:b/>
          <w:sz w:val="18"/>
          <w:szCs w:val="18"/>
        </w:rPr>
      </w:pPr>
    </w:p>
    <w:p w14:paraId="619A8677" w14:textId="37729165" w:rsidR="00E24FB8" w:rsidRDefault="00E24FB8" w:rsidP="00ED613B">
      <w:pPr>
        <w:spacing w:line="276" w:lineRule="auto"/>
        <w:jc w:val="both"/>
        <w:rPr>
          <w:rFonts w:asciiTheme="majorHAnsi" w:eastAsia="Calibri" w:hAnsiTheme="majorHAnsi" w:cstheme="majorHAnsi"/>
          <w:color w:val="00000A"/>
          <w:kern w:val="2"/>
          <w:sz w:val="18"/>
          <w:szCs w:val="18"/>
          <w:lang w:eastAsia="en-US"/>
        </w:rPr>
      </w:pPr>
      <w:r w:rsidRPr="004B41D6">
        <w:rPr>
          <w:rFonts w:asciiTheme="majorHAnsi" w:hAnsiTheme="majorHAnsi" w:cstheme="majorHAnsi"/>
          <w:b/>
          <w:sz w:val="18"/>
          <w:szCs w:val="18"/>
        </w:rPr>
        <w:t>EL MINISTERIO DE AGRICULTURA Y GANADERÍA (MAG</w:t>
      </w:r>
      <w:r w:rsidRPr="004B41D6">
        <w:rPr>
          <w:rFonts w:asciiTheme="majorHAnsi" w:eastAsia="Calibri" w:hAnsiTheme="majorHAnsi" w:cstheme="majorHAnsi"/>
          <w:color w:val="00000A"/>
          <w:kern w:val="2"/>
          <w:sz w:val="18"/>
          <w:szCs w:val="18"/>
          <w:lang w:eastAsia="en-US"/>
        </w:rPr>
        <w:t xml:space="preserve">) a través de la </w:t>
      </w:r>
      <w:r w:rsidR="004E5F02" w:rsidRPr="004B41D6">
        <w:rPr>
          <w:rFonts w:asciiTheme="majorHAnsi" w:eastAsia="Calibri" w:hAnsiTheme="majorHAnsi" w:cstheme="majorHAnsi"/>
          <w:color w:val="00000A"/>
          <w:kern w:val="2"/>
          <w:sz w:val="18"/>
          <w:szCs w:val="18"/>
          <w:lang w:eastAsia="en-US"/>
        </w:rPr>
        <w:t>Dirección</w:t>
      </w:r>
      <w:r w:rsidRPr="004B41D6">
        <w:rPr>
          <w:rFonts w:asciiTheme="majorHAnsi" w:eastAsia="Calibri" w:hAnsiTheme="majorHAnsi" w:cstheme="majorHAnsi"/>
          <w:color w:val="00000A"/>
          <w:kern w:val="2"/>
          <w:sz w:val="18"/>
          <w:szCs w:val="18"/>
          <w:lang w:eastAsia="en-US"/>
        </w:rPr>
        <w:t xml:space="preserve"> </w:t>
      </w:r>
      <w:r w:rsidR="00B22474" w:rsidRPr="004B41D6">
        <w:rPr>
          <w:rFonts w:asciiTheme="majorHAnsi" w:eastAsia="Calibri" w:hAnsiTheme="majorHAnsi" w:cstheme="majorHAnsi"/>
          <w:color w:val="00000A"/>
          <w:kern w:val="2"/>
          <w:sz w:val="18"/>
          <w:szCs w:val="18"/>
          <w:lang w:eastAsia="en-US"/>
        </w:rPr>
        <w:t xml:space="preserve">de Compras Públicas </w:t>
      </w:r>
      <w:r w:rsidRPr="004B41D6">
        <w:rPr>
          <w:rFonts w:asciiTheme="majorHAnsi" w:eastAsia="Calibri" w:hAnsiTheme="majorHAnsi" w:cstheme="majorHAnsi"/>
          <w:color w:val="00000A"/>
          <w:kern w:val="2"/>
          <w:sz w:val="18"/>
          <w:szCs w:val="18"/>
          <w:lang w:eastAsia="en-US"/>
        </w:rPr>
        <w:t>(</w:t>
      </w:r>
      <w:r w:rsidR="004E5F02" w:rsidRPr="004B41D6">
        <w:rPr>
          <w:rFonts w:asciiTheme="majorHAnsi" w:eastAsia="Calibri" w:hAnsiTheme="majorHAnsi" w:cstheme="majorHAnsi"/>
          <w:color w:val="00000A"/>
          <w:kern w:val="2"/>
          <w:sz w:val="18"/>
          <w:szCs w:val="18"/>
          <w:lang w:eastAsia="en-US"/>
        </w:rPr>
        <w:t>D</w:t>
      </w:r>
      <w:r w:rsidR="00B22474" w:rsidRPr="004B41D6">
        <w:rPr>
          <w:rFonts w:asciiTheme="majorHAnsi" w:eastAsia="Calibri" w:hAnsiTheme="majorHAnsi" w:cstheme="majorHAnsi"/>
          <w:color w:val="00000A"/>
          <w:kern w:val="2"/>
          <w:sz w:val="18"/>
          <w:szCs w:val="18"/>
          <w:lang w:eastAsia="en-US"/>
        </w:rPr>
        <w:t>CP</w:t>
      </w:r>
      <w:r w:rsidRPr="004B41D6">
        <w:rPr>
          <w:rFonts w:asciiTheme="majorHAnsi" w:eastAsia="Calibri" w:hAnsiTheme="majorHAnsi" w:cstheme="majorHAnsi"/>
          <w:color w:val="00000A"/>
          <w:kern w:val="2"/>
          <w:sz w:val="18"/>
          <w:szCs w:val="18"/>
          <w:lang w:eastAsia="en-US"/>
        </w:rPr>
        <w:t xml:space="preserve">), </w:t>
      </w:r>
      <w:r w:rsidR="00440D75" w:rsidRPr="004B41D6">
        <w:rPr>
          <w:rFonts w:asciiTheme="majorHAnsi" w:eastAsia="Calibri" w:hAnsiTheme="majorHAnsi" w:cstheme="majorHAnsi"/>
          <w:color w:val="00000A"/>
          <w:kern w:val="2"/>
          <w:sz w:val="18"/>
          <w:szCs w:val="18"/>
          <w:lang w:eastAsia="en-US"/>
        </w:rPr>
        <w:t xml:space="preserve">con base en los </w:t>
      </w:r>
      <w:r w:rsidR="00EB57C6" w:rsidRPr="004B41D6">
        <w:rPr>
          <w:rFonts w:asciiTheme="majorHAnsi" w:eastAsia="Calibri" w:hAnsiTheme="majorHAnsi" w:cstheme="majorHAnsi"/>
          <w:color w:val="00000A"/>
          <w:kern w:val="2"/>
          <w:sz w:val="18"/>
          <w:szCs w:val="18"/>
          <w:lang w:eastAsia="en-US"/>
        </w:rPr>
        <w:t>artículos 38</w:t>
      </w:r>
      <w:r w:rsidR="00B22474" w:rsidRPr="004B41D6">
        <w:rPr>
          <w:rFonts w:asciiTheme="majorHAnsi" w:eastAsia="Calibri" w:hAnsiTheme="majorHAnsi" w:cstheme="majorHAnsi"/>
          <w:color w:val="00000A"/>
          <w:kern w:val="2"/>
          <w:sz w:val="18"/>
          <w:szCs w:val="18"/>
          <w:lang w:eastAsia="en-US"/>
        </w:rPr>
        <w:t xml:space="preserve"> y 87</w:t>
      </w:r>
      <w:r w:rsidRPr="004B41D6">
        <w:rPr>
          <w:rFonts w:asciiTheme="majorHAnsi" w:eastAsia="Calibri" w:hAnsiTheme="majorHAnsi" w:cstheme="majorHAnsi"/>
          <w:color w:val="00000A"/>
          <w:kern w:val="2"/>
          <w:sz w:val="18"/>
          <w:szCs w:val="18"/>
          <w:lang w:eastAsia="en-US"/>
        </w:rPr>
        <w:t xml:space="preserve"> de la L</w:t>
      </w:r>
      <w:r w:rsidR="00B22474" w:rsidRPr="004B41D6">
        <w:rPr>
          <w:rFonts w:asciiTheme="majorHAnsi" w:eastAsia="Calibri" w:hAnsiTheme="majorHAnsi" w:cstheme="majorHAnsi"/>
          <w:color w:val="00000A"/>
          <w:kern w:val="2"/>
          <w:sz w:val="18"/>
          <w:szCs w:val="18"/>
          <w:lang w:eastAsia="en-US"/>
        </w:rPr>
        <w:t>ey de Compras Públicas (LCP)</w:t>
      </w:r>
      <w:r w:rsidRPr="004B41D6">
        <w:rPr>
          <w:rFonts w:asciiTheme="majorHAnsi" w:eastAsia="Calibri" w:hAnsiTheme="majorHAnsi" w:cstheme="majorHAnsi"/>
          <w:color w:val="00000A"/>
          <w:kern w:val="2"/>
          <w:sz w:val="18"/>
          <w:szCs w:val="18"/>
          <w:lang w:eastAsia="en-US"/>
        </w:rPr>
        <w:t xml:space="preserve"> invita a </w:t>
      </w:r>
      <w:r w:rsidR="00881822">
        <w:rPr>
          <w:rFonts w:asciiTheme="majorHAnsi" w:eastAsia="Calibri" w:hAnsiTheme="majorHAnsi" w:cstheme="majorHAnsi"/>
          <w:color w:val="00000A"/>
          <w:kern w:val="2"/>
          <w:sz w:val="18"/>
          <w:szCs w:val="18"/>
          <w:lang w:eastAsia="en-US"/>
        </w:rPr>
        <w:t>todas las personas</w:t>
      </w:r>
      <w:r w:rsidR="003C1D13">
        <w:rPr>
          <w:rFonts w:asciiTheme="majorHAnsi" w:eastAsia="Calibri" w:hAnsiTheme="majorHAnsi" w:cstheme="majorHAnsi"/>
          <w:color w:val="00000A"/>
          <w:kern w:val="2"/>
          <w:sz w:val="18"/>
          <w:szCs w:val="18"/>
          <w:lang w:eastAsia="en-US"/>
        </w:rPr>
        <w:t xml:space="preserve"> naturales y jurídicas</w:t>
      </w:r>
      <w:r w:rsidR="004B28AA">
        <w:rPr>
          <w:rFonts w:asciiTheme="majorHAnsi" w:eastAsia="Calibri" w:hAnsiTheme="majorHAnsi" w:cstheme="majorHAnsi"/>
          <w:color w:val="00000A"/>
          <w:kern w:val="2"/>
          <w:sz w:val="18"/>
          <w:szCs w:val="18"/>
          <w:lang w:eastAsia="en-US"/>
        </w:rPr>
        <w:t xml:space="preserve"> </w:t>
      </w:r>
      <w:r w:rsidRPr="004B41D6">
        <w:rPr>
          <w:rFonts w:asciiTheme="majorHAnsi" w:eastAsia="Calibri" w:hAnsiTheme="majorHAnsi" w:cstheme="majorHAnsi"/>
          <w:color w:val="00000A"/>
          <w:kern w:val="2"/>
          <w:sz w:val="18"/>
          <w:szCs w:val="18"/>
          <w:lang w:eastAsia="en-US"/>
        </w:rPr>
        <w:t>interesadas en p</w:t>
      </w:r>
      <w:r w:rsidR="00631E60" w:rsidRPr="004B41D6">
        <w:rPr>
          <w:rFonts w:asciiTheme="majorHAnsi" w:eastAsia="Calibri" w:hAnsiTheme="majorHAnsi" w:cstheme="majorHAnsi"/>
          <w:color w:val="00000A"/>
          <w:kern w:val="2"/>
          <w:sz w:val="18"/>
          <w:szCs w:val="18"/>
          <w:lang w:eastAsia="en-US"/>
        </w:rPr>
        <w:t xml:space="preserve">articipar en </w:t>
      </w:r>
      <w:r w:rsidR="00F6173B">
        <w:rPr>
          <w:rFonts w:asciiTheme="majorHAnsi" w:eastAsia="Calibri" w:hAnsiTheme="majorHAnsi" w:cstheme="majorHAnsi"/>
          <w:color w:val="00000A"/>
          <w:kern w:val="2"/>
          <w:sz w:val="18"/>
          <w:szCs w:val="18"/>
          <w:lang w:eastAsia="en-US"/>
        </w:rPr>
        <w:t>el</w:t>
      </w:r>
      <w:r w:rsidR="00631E60" w:rsidRPr="004B41D6">
        <w:rPr>
          <w:rFonts w:asciiTheme="majorHAnsi" w:eastAsia="Calibri" w:hAnsiTheme="majorHAnsi" w:cstheme="majorHAnsi"/>
          <w:color w:val="00000A"/>
          <w:kern w:val="2"/>
          <w:sz w:val="18"/>
          <w:szCs w:val="18"/>
          <w:lang w:eastAsia="en-US"/>
        </w:rPr>
        <w:t xml:space="preserve"> siguiente proceso</w:t>
      </w:r>
      <w:r w:rsidRPr="004B41D6">
        <w:rPr>
          <w:rFonts w:asciiTheme="majorHAnsi" w:eastAsia="Calibri" w:hAnsiTheme="majorHAnsi" w:cstheme="majorHAnsi"/>
          <w:color w:val="00000A"/>
          <w:kern w:val="2"/>
          <w:sz w:val="18"/>
          <w:szCs w:val="18"/>
          <w:lang w:eastAsia="en-US"/>
        </w:rPr>
        <w:t>:</w:t>
      </w:r>
    </w:p>
    <w:p w14:paraId="4140B19F" w14:textId="77777777" w:rsidR="00A22929" w:rsidRPr="004B41D6" w:rsidRDefault="00A22929" w:rsidP="00ED613B">
      <w:pPr>
        <w:spacing w:line="276" w:lineRule="auto"/>
        <w:jc w:val="both"/>
        <w:rPr>
          <w:rFonts w:asciiTheme="majorHAnsi" w:eastAsia="Calibri" w:hAnsiTheme="majorHAnsi" w:cstheme="majorHAnsi"/>
          <w:color w:val="00000A"/>
          <w:kern w:val="2"/>
          <w:sz w:val="18"/>
          <w:szCs w:val="18"/>
          <w:lang w:eastAsia="en-US"/>
        </w:rPr>
      </w:pPr>
    </w:p>
    <w:tbl>
      <w:tblPr>
        <w:tblW w:w="9493" w:type="dxa"/>
        <w:tblLook w:val="04A0" w:firstRow="1" w:lastRow="0" w:firstColumn="1" w:lastColumn="0" w:noHBand="0" w:noVBand="1"/>
      </w:tblPr>
      <w:tblGrid>
        <w:gridCol w:w="2830"/>
        <w:gridCol w:w="6663"/>
      </w:tblGrid>
      <w:tr w:rsidR="00F53B3C" w14:paraId="48CA4D66" w14:textId="77777777" w:rsidTr="007A2FE4">
        <w:trPr>
          <w:trHeight w:val="401"/>
        </w:trPr>
        <w:tc>
          <w:tcPr>
            <w:tcW w:w="283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hideMark/>
          </w:tcPr>
          <w:p w14:paraId="6BCD4200" w14:textId="77777777" w:rsidR="00F53B3C" w:rsidRDefault="00F53B3C" w:rsidP="007A2FE4">
            <w:pPr>
              <w:jc w:val="center"/>
              <w:rPr>
                <w:rFonts w:asciiTheme="majorHAnsi" w:eastAsia="Times New Roman" w:hAnsiTheme="majorHAnsi" w:cstheme="majorHAnsi"/>
                <w:b/>
                <w:sz w:val="16"/>
                <w:szCs w:val="16"/>
                <w:lang w:val="es-VE" w:eastAsia="es-VE"/>
              </w:rPr>
            </w:pPr>
            <w:r>
              <w:rPr>
                <w:rFonts w:asciiTheme="majorHAnsi" w:eastAsia="Times New Roman" w:hAnsiTheme="majorHAnsi" w:cstheme="majorHAnsi"/>
                <w:b/>
                <w:bCs/>
                <w:color w:val="00000A"/>
                <w:sz w:val="16"/>
                <w:szCs w:val="16"/>
                <w:lang w:val="es-VE" w:eastAsia="es-VE"/>
              </w:rPr>
              <w:t>CÓDIGO DEL PROCESO</w:t>
            </w:r>
          </w:p>
        </w:tc>
        <w:tc>
          <w:tcPr>
            <w:tcW w:w="6663" w:type="dxa"/>
            <w:tcBorders>
              <w:top w:val="single" w:sz="4" w:space="0" w:color="auto"/>
              <w:left w:val="single" w:sz="4" w:space="0" w:color="auto"/>
              <w:bottom w:val="single" w:sz="4" w:space="0" w:color="auto"/>
              <w:right w:val="single" w:sz="4" w:space="0" w:color="auto"/>
            </w:tcBorders>
            <w:vAlign w:val="center"/>
            <w:hideMark/>
          </w:tcPr>
          <w:p w14:paraId="3C69FAE1" w14:textId="036D9D8D" w:rsidR="00F53B3C" w:rsidRDefault="004B28AA" w:rsidP="00B413DC">
            <w:pPr>
              <w:rPr>
                <w:rFonts w:asciiTheme="majorHAnsi" w:eastAsia="Times New Roman" w:hAnsiTheme="majorHAnsi" w:cstheme="majorHAnsi"/>
                <w:bCs/>
                <w:color w:val="00000A"/>
                <w:sz w:val="16"/>
                <w:szCs w:val="16"/>
                <w:lang w:val="es-VE" w:eastAsia="es-VE"/>
              </w:rPr>
            </w:pPr>
            <w:r>
              <w:rPr>
                <w:rFonts w:asciiTheme="majorHAnsi" w:eastAsia="Times New Roman" w:hAnsiTheme="majorHAnsi" w:cstheme="majorHAnsi"/>
                <w:bCs/>
                <w:color w:val="00000A"/>
                <w:sz w:val="16"/>
                <w:szCs w:val="16"/>
                <w:lang w:val="es-VE" w:eastAsia="es-VE"/>
              </w:rPr>
              <w:t>SUBASTA INVERSA SI-</w:t>
            </w:r>
            <w:r w:rsidR="00CE2AE7">
              <w:rPr>
                <w:rFonts w:asciiTheme="majorHAnsi" w:eastAsia="Times New Roman" w:hAnsiTheme="majorHAnsi" w:cstheme="majorHAnsi"/>
                <w:bCs/>
                <w:color w:val="00000A"/>
                <w:sz w:val="16"/>
                <w:szCs w:val="16"/>
                <w:lang w:val="es-VE" w:eastAsia="es-VE"/>
              </w:rPr>
              <w:t>0</w:t>
            </w:r>
            <w:r w:rsidR="00B413DC">
              <w:rPr>
                <w:rFonts w:asciiTheme="majorHAnsi" w:eastAsia="Times New Roman" w:hAnsiTheme="majorHAnsi" w:cstheme="majorHAnsi"/>
                <w:bCs/>
                <w:color w:val="00000A"/>
                <w:sz w:val="16"/>
                <w:szCs w:val="16"/>
                <w:lang w:val="es-VE" w:eastAsia="es-VE"/>
              </w:rPr>
              <w:t>35</w:t>
            </w:r>
            <w:r w:rsidR="00F53B3C">
              <w:rPr>
                <w:rFonts w:asciiTheme="majorHAnsi" w:eastAsia="Times New Roman" w:hAnsiTheme="majorHAnsi" w:cstheme="majorHAnsi"/>
                <w:bCs/>
                <w:color w:val="00000A"/>
                <w:sz w:val="16"/>
                <w:szCs w:val="16"/>
                <w:lang w:val="es-VE" w:eastAsia="es-VE"/>
              </w:rPr>
              <w:t>/2026-MAG</w:t>
            </w:r>
          </w:p>
        </w:tc>
      </w:tr>
      <w:tr w:rsidR="00F53B3C" w14:paraId="12AC117A" w14:textId="77777777" w:rsidTr="00AE4C98">
        <w:trPr>
          <w:trHeight w:val="269"/>
        </w:trPr>
        <w:tc>
          <w:tcPr>
            <w:tcW w:w="28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4081CB9" w14:textId="77777777" w:rsidR="00F53B3C" w:rsidRDefault="00F53B3C" w:rsidP="007A2FE4">
            <w:pPr>
              <w:jc w:val="center"/>
              <w:rPr>
                <w:rFonts w:asciiTheme="majorHAnsi" w:eastAsia="Times New Roman" w:hAnsiTheme="majorHAnsi" w:cstheme="majorHAnsi"/>
                <w:b/>
                <w:bCs/>
                <w:color w:val="00000A"/>
                <w:sz w:val="16"/>
                <w:szCs w:val="16"/>
                <w:lang w:val="es-VE" w:eastAsia="es-VE"/>
              </w:rPr>
            </w:pPr>
            <w:r>
              <w:rPr>
                <w:rFonts w:asciiTheme="majorHAnsi" w:eastAsia="Times New Roman" w:hAnsiTheme="majorHAnsi" w:cstheme="majorHAnsi"/>
                <w:b/>
                <w:bCs/>
                <w:color w:val="00000A"/>
                <w:sz w:val="16"/>
                <w:szCs w:val="16"/>
                <w:lang w:val="es-VE" w:eastAsia="es-VE"/>
              </w:rPr>
              <w:t>DENOMINACIÓN</w:t>
            </w:r>
          </w:p>
        </w:tc>
        <w:tc>
          <w:tcPr>
            <w:tcW w:w="6663" w:type="dxa"/>
            <w:tcBorders>
              <w:top w:val="single" w:sz="4" w:space="0" w:color="auto"/>
              <w:left w:val="single" w:sz="4" w:space="0" w:color="000000"/>
              <w:bottom w:val="single" w:sz="4" w:space="0" w:color="000000"/>
              <w:right w:val="single" w:sz="4" w:space="0" w:color="auto"/>
            </w:tcBorders>
            <w:vAlign w:val="center"/>
          </w:tcPr>
          <w:p w14:paraId="16429072" w14:textId="65137524" w:rsidR="00F53B3C" w:rsidRDefault="00AE4C98" w:rsidP="00AE4C98">
            <w:pPr>
              <w:rPr>
                <w:rFonts w:asciiTheme="majorHAnsi" w:eastAsia="Times New Roman" w:hAnsiTheme="majorHAnsi" w:cstheme="majorHAnsi"/>
                <w:bCs/>
                <w:color w:val="00000A"/>
                <w:sz w:val="16"/>
                <w:szCs w:val="16"/>
                <w:lang w:val="es-VE" w:eastAsia="es-VE"/>
              </w:rPr>
            </w:pPr>
            <w:r w:rsidRPr="00AE4C98">
              <w:rPr>
                <w:rFonts w:asciiTheme="majorHAnsi" w:eastAsia="Times New Roman" w:hAnsiTheme="majorHAnsi" w:cstheme="majorHAnsi"/>
                <w:bCs/>
                <w:noProof/>
                <w:color w:val="00000A"/>
                <w:sz w:val="16"/>
                <w:szCs w:val="16"/>
                <w:lang w:val="es-SV" w:eastAsia="es-SV"/>
              </w:rPr>
              <w:drawing>
                <wp:anchor distT="0" distB="0" distL="114300" distR="114300" simplePos="0" relativeHeight="251659264" behindDoc="1" locked="0" layoutInCell="1" allowOverlap="1" wp14:anchorId="45A62A2E" wp14:editId="192074D6">
                  <wp:simplePos x="0" y="0"/>
                  <wp:positionH relativeFrom="page">
                    <wp:posOffset>-2672080</wp:posOffset>
                  </wp:positionH>
                  <wp:positionV relativeFrom="paragraph">
                    <wp:posOffset>-1120140</wp:posOffset>
                  </wp:positionV>
                  <wp:extent cx="13001625" cy="9460230"/>
                  <wp:effectExtent l="0" t="0" r="0" b="762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01625" cy="9460230"/>
                          </a:xfrm>
                          <a:prstGeom prst="rect">
                            <a:avLst/>
                          </a:prstGeom>
                          <a:noFill/>
                        </pic:spPr>
                      </pic:pic>
                    </a:graphicData>
                  </a:graphic>
                  <wp14:sizeRelH relativeFrom="page">
                    <wp14:pctWidth>0</wp14:pctWidth>
                  </wp14:sizeRelH>
                  <wp14:sizeRelV relativeFrom="page">
                    <wp14:pctHeight>0</wp14:pctHeight>
                  </wp14:sizeRelV>
                </wp:anchor>
              </w:drawing>
            </w:r>
            <w:r w:rsidR="00B413DC">
              <w:rPr>
                <w:rFonts w:asciiTheme="majorHAnsi" w:eastAsia="Times New Roman" w:hAnsiTheme="majorHAnsi" w:cstheme="majorHAnsi"/>
                <w:b/>
                <w:bCs/>
                <w:color w:val="00000A"/>
                <w:sz w:val="16"/>
                <w:szCs w:val="16"/>
                <w:lang w:val="es-ES" w:eastAsia="es-VE"/>
              </w:rPr>
              <w:t>ADQUISICION DE LICENCIAS DE SOFWARE PARA SEGURIDAD Y RESPALDO DE SERVIDORES FISICOS Y VIRTUALES DEL MAG</w:t>
            </w:r>
          </w:p>
        </w:tc>
      </w:tr>
      <w:tr w:rsidR="00F53B3C" w14:paraId="1464D422" w14:textId="77777777" w:rsidTr="007A2FE4">
        <w:trPr>
          <w:trHeight w:val="401"/>
        </w:trPr>
        <w:tc>
          <w:tcPr>
            <w:tcW w:w="28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E27214D" w14:textId="7533E127" w:rsidR="00F53B3C" w:rsidRDefault="00F53B3C" w:rsidP="004B28AA">
            <w:pPr>
              <w:jc w:val="center"/>
              <w:rPr>
                <w:rFonts w:asciiTheme="majorHAnsi" w:eastAsia="Times New Roman" w:hAnsiTheme="majorHAnsi" w:cstheme="majorHAnsi"/>
                <w:b/>
                <w:bCs/>
                <w:color w:val="00000A"/>
                <w:sz w:val="16"/>
                <w:szCs w:val="16"/>
                <w:lang w:val="es-VE" w:eastAsia="es-VE"/>
              </w:rPr>
            </w:pPr>
            <w:r>
              <w:rPr>
                <w:rFonts w:asciiTheme="majorHAnsi" w:eastAsia="Times New Roman" w:hAnsiTheme="majorHAnsi" w:cstheme="majorHAnsi"/>
                <w:b/>
                <w:bCs/>
                <w:color w:val="00000A"/>
                <w:sz w:val="16"/>
                <w:szCs w:val="16"/>
                <w:lang w:val="es-VE" w:eastAsia="es-VE"/>
              </w:rPr>
              <w:t xml:space="preserve">FECHAS Y HORAS DE DESCARGA DE SOLICITUD DE </w:t>
            </w:r>
            <w:r w:rsidR="004B28AA">
              <w:rPr>
                <w:rFonts w:asciiTheme="majorHAnsi" w:eastAsia="Times New Roman" w:hAnsiTheme="majorHAnsi" w:cstheme="majorHAnsi"/>
                <w:b/>
                <w:bCs/>
                <w:color w:val="00000A"/>
                <w:sz w:val="16"/>
                <w:szCs w:val="16"/>
                <w:lang w:val="es-VE" w:eastAsia="es-VE"/>
              </w:rPr>
              <w:t>PROPUESTA</w:t>
            </w:r>
          </w:p>
        </w:tc>
        <w:tc>
          <w:tcPr>
            <w:tcW w:w="6663" w:type="dxa"/>
            <w:tcBorders>
              <w:top w:val="single" w:sz="4" w:space="0" w:color="000000"/>
              <w:left w:val="single" w:sz="4" w:space="0" w:color="000000"/>
              <w:bottom w:val="single" w:sz="4" w:space="0" w:color="000000"/>
              <w:right w:val="single" w:sz="4" w:space="0" w:color="auto"/>
            </w:tcBorders>
            <w:vAlign w:val="center"/>
            <w:hideMark/>
          </w:tcPr>
          <w:p w14:paraId="6E3578B6" w14:textId="24D7CE11" w:rsidR="00F53B3C" w:rsidRDefault="00F53B3C" w:rsidP="00B413DC">
            <w:pPr>
              <w:rPr>
                <w:rFonts w:asciiTheme="majorHAnsi" w:eastAsia="Times New Roman" w:hAnsiTheme="majorHAnsi" w:cstheme="majorHAnsi"/>
                <w:bCs/>
                <w:color w:val="00000A"/>
                <w:sz w:val="16"/>
                <w:szCs w:val="16"/>
                <w:lang w:val="es-VE" w:eastAsia="es-VE"/>
              </w:rPr>
            </w:pPr>
            <w:r>
              <w:rPr>
                <w:rFonts w:asciiTheme="majorHAnsi" w:eastAsia="Times New Roman" w:hAnsiTheme="majorHAnsi" w:cstheme="majorHAnsi"/>
                <w:bCs/>
                <w:color w:val="00000A"/>
                <w:sz w:val="16"/>
                <w:szCs w:val="16"/>
                <w:lang w:val="es-VE" w:eastAsia="es-VE"/>
              </w:rPr>
              <w:t xml:space="preserve">Del </w:t>
            </w:r>
            <w:r w:rsidR="00B413DC">
              <w:rPr>
                <w:rFonts w:asciiTheme="majorHAnsi" w:eastAsia="Times New Roman" w:hAnsiTheme="majorHAnsi" w:cstheme="majorHAnsi"/>
                <w:bCs/>
                <w:color w:val="00000A"/>
                <w:sz w:val="16"/>
                <w:szCs w:val="16"/>
                <w:lang w:val="es-VE" w:eastAsia="es-VE"/>
              </w:rPr>
              <w:t>18</w:t>
            </w:r>
            <w:r w:rsidR="00CE2AE7">
              <w:rPr>
                <w:rFonts w:asciiTheme="majorHAnsi" w:eastAsia="Times New Roman" w:hAnsiTheme="majorHAnsi" w:cstheme="majorHAnsi"/>
                <w:bCs/>
                <w:color w:val="00000A"/>
                <w:sz w:val="16"/>
                <w:szCs w:val="16"/>
                <w:lang w:val="es-VE" w:eastAsia="es-VE"/>
              </w:rPr>
              <w:t xml:space="preserve"> </w:t>
            </w:r>
            <w:r>
              <w:rPr>
                <w:rFonts w:asciiTheme="majorHAnsi" w:eastAsia="Times New Roman" w:hAnsiTheme="majorHAnsi" w:cstheme="majorHAnsi"/>
                <w:bCs/>
                <w:color w:val="00000A"/>
                <w:sz w:val="16"/>
                <w:szCs w:val="16"/>
                <w:lang w:val="es-VE" w:eastAsia="es-VE"/>
              </w:rPr>
              <w:t xml:space="preserve">de </w:t>
            </w:r>
            <w:r w:rsidR="00B413DC">
              <w:rPr>
                <w:rFonts w:asciiTheme="majorHAnsi" w:eastAsia="Times New Roman" w:hAnsiTheme="majorHAnsi" w:cstheme="majorHAnsi"/>
                <w:bCs/>
                <w:color w:val="00000A"/>
                <w:sz w:val="16"/>
                <w:szCs w:val="16"/>
                <w:lang w:val="es-VE" w:eastAsia="es-VE"/>
              </w:rPr>
              <w:t>septiembre 2026, desde las 3</w:t>
            </w:r>
            <w:r>
              <w:rPr>
                <w:rFonts w:asciiTheme="majorHAnsi" w:eastAsia="Times New Roman" w:hAnsiTheme="majorHAnsi" w:cstheme="majorHAnsi"/>
                <w:bCs/>
                <w:color w:val="00000A"/>
                <w:sz w:val="16"/>
                <w:szCs w:val="16"/>
                <w:lang w:val="es-VE" w:eastAsia="es-VE"/>
              </w:rPr>
              <w:t xml:space="preserve">:30 p. m.,  hasta el </w:t>
            </w:r>
            <w:r w:rsidR="00B413DC">
              <w:rPr>
                <w:rFonts w:asciiTheme="majorHAnsi" w:eastAsia="Times New Roman" w:hAnsiTheme="majorHAnsi" w:cstheme="majorHAnsi"/>
                <w:bCs/>
                <w:color w:val="00000A"/>
                <w:sz w:val="16"/>
                <w:szCs w:val="16"/>
                <w:lang w:val="es-VE" w:eastAsia="es-VE"/>
              </w:rPr>
              <w:t xml:space="preserve">24 </w:t>
            </w:r>
            <w:r w:rsidR="00C10851">
              <w:rPr>
                <w:rFonts w:asciiTheme="majorHAnsi" w:eastAsia="Times New Roman" w:hAnsiTheme="majorHAnsi" w:cstheme="majorHAnsi"/>
                <w:bCs/>
                <w:color w:val="00000A"/>
                <w:sz w:val="16"/>
                <w:szCs w:val="16"/>
                <w:lang w:val="es-VE" w:eastAsia="es-VE"/>
              </w:rPr>
              <w:t xml:space="preserve">de </w:t>
            </w:r>
            <w:r w:rsidR="00160720">
              <w:rPr>
                <w:rFonts w:asciiTheme="majorHAnsi" w:eastAsia="Times New Roman" w:hAnsiTheme="majorHAnsi" w:cstheme="majorHAnsi"/>
                <w:bCs/>
                <w:color w:val="00000A"/>
                <w:sz w:val="16"/>
                <w:szCs w:val="16"/>
                <w:lang w:val="es-VE" w:eastAsia="es-VE"/>
              </w:rPr>
              <w:t>septiembre</w:t>
            </w:r>
            <w:r w:rsidR="00C10851">
              <w:rPr>
                <w:rFonts w:asciiTheme="majorHAnsi" w:eastAsia="Times New Roman" w:hAnsiTheme="majorHAnsi" w:cstheme="majorHAnsi"/>
                <w:bCs/>
                <w:color w:val="00000A"/>
                <w:sz w:val="16"/>
                <w:szCs w:val="16"/>
                <w:lang w:val="es-VE" w:eastAsia="es-VE"/>
              </w:rPr>
              <w:t xml:space="preserve"> 2026   a las </w:t>
            </w:r>
            <w:r w:rsidR="00AE4C98">
              <w:rPr>
                <w:rFonts w:asciiTheme="majorHAnsi" w:eastAsia="Times New Roman" w:hAnsiTheme="majorHAnsi" w:cstheme="majorHAnsi"/>
                <w:bCs/>
                <w:color w:val="00000A"/>
                <w:sz w:val="16"/>
                <w:szCs w:val="16"/>
                <w:lang w:val="es-VE" w:eastAsia="es-VE"/>
              </w:rPr>
              <w:t>1</w:t>
            </w:r>
            <w:r w:rsidR="00C10851">
              <w:rPr>
                <w:rFonts w:asciiTheme="majorHAnsi" w:eastAsia="Times New Roman" w:hAnsiTheme="majorHAnsi" w:cstheme="majorHAnsi"/>
                <w:bCs/>
                <w:color w:val="00000A"/>
                <w:sz w:val="16"/>
                <w:szCs w:val="16"/>
                <w:lang w:val="es-VE" w:eastAsia="es-VE"/>
              </w:rPr>
              <w:t>2:0</w:t>
            </w:r>
            <w:r>
              <w:rPr>
                <w:rFonts w:asciiTheme="majorHAnsi" w:eastAsia="Times New Roman" w:hAnsiTheme="majorHAnsi" w:cstheme="majorHAnsi"/>
                <w:bCs/>
                <w:color w:val="00000A"/>
                <w:sz w:val="16"/>
                <w:szCs w:val="16"/>
                <w:lang w:val="es-VE" w:eastAsia="es-VE"/>
              </w:rPr>
              <w:t>0 m</w:t>
            </w:r>
            <w:r w:rsidR="00AE4C98">
              <w:rPr>
                <w:rFonts w:asciiTheme="majorHAnsi" w:eastAsia="Times New Roman" w:hAnsiTheme="majorHAnsi" w:cstheme="majorHAnsi"/>
                <w:bCs/>
                <w:color w:val="00000A"/>
                <w:sz w:val="16"/>
                <w:szCs w:val="16"/>
                <w:lang w:val="es-VE" w:eastAsia="es-VE"/>
              </w:rPr>
              <w:t>.</w:t>
            </w:r>
          </w:p>
        </w:tc>
      </w:tr>
      <w:tr w:rsidR="00F53B3C" w14:paraId="4D2771AA" w14:textId="77777777" w:rsidTr="007A2FE4">
        <w:trPr>
          <w:trHeight w:val="401"/>
        </w:trPr>
        <w:tc>
          <w:tcPr>
            <w:tcW w:w="28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2AD31F" w14:textId="6DD4D9AE" w:rsidR="00F53B3C" w:rsidRDefault="00F53B3C" w:rsidP="004B28AA">
            <w:pPr>
              <w:jc w:val="center"/>
              <w:rPr>
                <w:rFonts w:asciiTheme="majorHAnsi" w:eastAsia="Times New Roman" w:hAnsiTheme="majorHAnsi" w:cstheme="majorHAnsi"/>
                <w:b/>
                <w:bCs/>
                <w:color w:val="00000A"/>
                <w:sz w:val="16"/>
                <w:szCs w:val="16"/>
                <w:lang w:val="es-VE" w:eastAsia="es-VE"/>
              </w:rPr>
            </w:pPr>
            <w:r>
              <w:rPr>
                <w:rFonts w:asciiTheme="majorHAnsi" w:eastAsia="Times New Roman" w:hAnsiTheme="majorHAnsi" w:cstheme="majorHAnsi"/>
                <w:b/>
                <w:bCs/>
                <w:color w:val="00000A"/>
                <w:sz w:val="16"/>
                <w:szCs w:val="16"/>
                <w:lang w:val="es-VE" w:eastAsia="es-VE"/>
              </w:rPr>
              <w:t xml:space="preserve">FECHA Y  HORA DE PRESENTACIÓN DE </w:t>
            </w:r>
            <w:r w:rsidR="004B28AA">
              <w:rPr>
                <w:rFonts w:asciiTheme="majorHAnsi" w:eastAsia="Times New Roman" w:hAnsiTheme="majorHAnsi" w:cstheme="majorHAnsi"/>
                <w:b/>
                <w:bCs/>
                <w:color w:val="00000A"/>
                <w:sz w:val="16"/>
                <w:szCs w:val="16"/>
                <w:lang w:val="es-VE" w:eastAsia="es-VE"/>
              </w:rPr>
              <w:t>PROPUESTAS</w:t>
            </w:r>
          </w:p>
        </w:tc>
        <w:tc>
          <w:tcPr>
            <w:tcW w:w="6663" w:type="dxa"/>
            <w:tcBorders>
              <w:top w:val="single" w:sz="4" w:space="0" w:color="000000"/>
              <w:left w:val="single" w:sz="4" w:space="0" w:color="000000"/>
              <w:bottom w:val="single" w:sz="4" w:space="0" w:color="000000"/>
              <w:right w:val="single" w:sz="4" w:space="0" w:color="auto"/>
            </w:tcBorders>
            <w:vAlign w:val="center"/>
            <w:hideMark/>
          </w:tcPr>
          <w:p w14:paraId="34F24400" w14:textId="5B773F1C" w:rsidR="00F53B3C" w:rsidRPr="00952C1A" w:rsidRDefault="00B413DC" w:rsidP="00CE2AE7">
            <w:pPr>
              <w:rPr>
                <w:rFonts w:asciiTheme="majorHAnsi" w:eastAsia="Times New Roman" w:hAnsiTheme="majorHAnsi" w:cstheme="majorHAnsi"/>
                <w:bCs/>
                <w:color w:val="FF0000"/>
                <w:sz w:val="16"/>
                <w:szCs w:val="16"/>
                <w:lang w:val="es-VE" w:eastAsia="es-VE"/>
              </w:rPr>
            </w:pPr>
            <w:r>
              <w:rPr>
                <w:rFonts w:asciiTheme="majorHAnsi" w:eastAsia="Times New Roman" w:hAnsiTheme="majorHAnsi" w:cstheme="majorHAnsi"/>
                <w:bCs/>
                <w:color w:val="00000A"/>
                <w:sz w:val="16"/>
                <w:szCs w:val="16"/>
                <w:lang w:val="es-VE" w:eastAsia="es-VE"/>
              </w:rPr>
              <w:t>25</w:t>
            </w:r>
            <w:r w:rsidR="00F53B3C" w:rsidRPr="00F53B3C">
              <w:rPr>
                <w:rFonts w:asciiTheme="majorHAnsi" w:eastAsia="Times New Roman" w:hAnsiTheme="majorHAnsi" w:cstheme="majorHAnsi"/>
                <w:bCs/>
                <w:color w:val="00000A"/>
                <w:sz w:val="16"/>
                <w:szCs w:val="16"/>
                <w:lang w:val="es-VE" w:eastAsia="es-VE"/>
              </w:rPr>
              <w:t xml:space="preserve"> de </w:t>
            </w:r>
            <w:r w:rsidR="00CE2AE7">
              <w:rPr>
                <w:rFonts w:asciiTheme="majorHAnsi" w:eastAsia="Times New Roman" w:hAnsiTheme="majorHAnsi" w:cstheme="majorHAnsi"/>
                <w:bCs/>
                <w:color w:val="00000A"/>
                <w:sz w:val="16"/>
                <w:szCs w:val="16"/>
                <w:lang w:val="es-VE" w:eastAsia="es-VE"/>
              </w:rPr>
              <w:t>septiembre</w:t>
            </w:r>
            <w:r w:rsidR="00F53B3C" w:rsidRPr="00F53B3C">
              <w:rPr>
                <w:rFonts w:asciiTheme="majorHAnsi" w:eastAsia="Times New Roman" w:hAnsiTheme="majorHAnsi" w:cstheme="majorHAnsi"/>
                <w:bCs/>
                <w:color w:val="00000A"/>
                <w:sz w:val="16"/>
                <w:szCs w:val="16"/>
                <w:lang w:val="es-VE" w:eastAsia="es-VE"/>
              </w:rPr>
              <w:t xml:space="preserve"> de 2026, desde las 7:30 a. m</w:t>
            </w:r>
            <w:r w:rsidR="00F53B3C" w:rsidRPr="00CE2AE7">
              <w:rPr>
                <w:rFonts w:asciiTheme="majorHAnsi" w:eastAsia="Times New Roman" w:hAnsiTheme="majorHAnsi" w:cstheme="majorHAnsi"/>
                <w:bCs/>
                <w:sz w:val="16"/>
                <w:szCs w:val="16"/>
                <w:lang w:val="es-VE" w:eastAsia="es-VE"/>
              </w:rPr>
              <w:t>. hasta las</w:t>
            </w:r>
            <w:r w:rsidR="00AE4C98" w:rsidRPr="00CE2AE7">
              <w:rPr>
                <w:rFonts w:asciiTheme="majorHAnsi" w:eastAsia="Times New Roman" w:hAnsiTheme="majorHAnsi" w:cstheme="majorHAnsi"/>
                <w:bCs/>
                <w:sz w:val="16"/>
                <w:szCs w:val="16"/>
                <w:lang w:val="es-VE" w:eastAsia="es-VE"/>
              </w:rPr>
              <w:t>.</w:t>
            </w:r>
            <w:r w:rsidR="00952C1A" w:rsidRPr="00CE2AE7">
              <w:rPr>
                <w:rFonts w:asciiTheme="majorHAnsi" w:eastAsia="Times New Roman" w:hAnsiTheme="majorHAnsi" w:cstheme="majorHAnsi"/>
                <w:bCs/>
                <w:sz w:val="16"/>
                <w:szCs w:val="16"/>
                <w:lang w:val="es-VE" w:eastAsia="es-VE"/>
              </w:rPr>
              <w:t xml:space="preserve"> 1:00 p.m.</w:t>
            </w:r>
          </w:p>
        </w:tc>
      </w:tr>
      <w:tr w:rsidR="00F53B3C" w14:paraId="62E22CA2" w14:textId="77777777" w:rsidTr="007A2FE4">
        <w:trPr>
          <w:trHeight w:val="401"/>
        </w:trPr>
        <w:tc>
          <w:tcPr>
            <w:tcW w:w="28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D407367" w14:textId="2A6E566F" w:rsidR="00F53B3C" w:rsidRDefault="00F53B3C" w:rsidP="004B28AA">
            <w:pPr>
              <w:jc w:val="center"/>
              <w:rPr>
                <w:rFonts w:asciiTheme="majorHAnsi" w:eastAsia="Times New Roman" w:hAnsiTheme="majorHAnsi" w:cstheme="majorHAnsi"/>
                <w:b/>
                <w:bCs/>
                <w:color w:val="00000A"/>
                <w:sz w:val="16"/>
                <w:szCs w:val="16"/>
                <w:lang w:val="es-VE" w:eastAsia="es-VE"/>
              </w:rPr>
            </w:pPr>
            <w:r>
              <w:rPr>
                <w:rFonts w:asciiTheme="majorHAnsi" w:eastAsia="Times New Roman" w:hAnsiTheme="majorHAnsi" w:cstheme="majorHAnsi"/>
                <w:b/>
                <w:bCs/>
                <w:color w:val="00000A"/>
                <w:sz w:val="16"/>
                <w:szCs w:val="16"/>
                <w:lang w:val="es-VE" w:eastAsia="es-VE"/>
              </w:rPr>
              <w:t xml:space="preserve">FECHA Y HORA DE APERTURA DE </w:t>
            </w:r>
            <w:r w:rsidR="004B28AA">
              <w:rPr>
                <w:rFonts w:asciiTheme="majorHAnsi" w:eastAsia="Times New Roman" w:hAnsiTheme="majorHAnsi" w:cstheme="majorHAnsi"/>
                <w:b/>
                <w:bCs/>
                <w:color w:val="00000A"/>
                <w:sz w:val="16"/>
                <w:szCs w:val="16"/>
                <w:lang w:val="es-VE" w:eastAsia="es-VE"/>
              </w:rPr>
              <w:t>PROPUESTAS</w:t>
            </w:r>
          </w:p>
        </w:tc>
        <w:tc>
          <w:tcPr>
            <w:tcW w:w="6663" w:type="dxa"/>
            <w:tcBorders>
              <w:top w:val="single" w:sz="4" w:space="0" w:color="000000"/>
              <w:left w:val="single" w:sz="4" w:space="0" w:color="000000"/>
              <w:bottom w:val="single" w:sz="4" w:space="0" w:color="000000"/>
              <w:right w:val="single" w:sz="4" w:space="0" w:color="auto"/>
            </w:tcBorders>
            <w:vAlign w:val="center"/>
            <w:hideMark/>
          </w:tcPr>
          <w:p w14:paraId="2C981ECB" w14:textId="709D779A" w:rsidR="00F53B3C" w:rsidRDefault="00B413DC" w:rsidP="00CE2AE7">
            <w:pPr>
              <w:rPr>
                <w:rFonts w:asciiTheme="majorHAnsi" w:eastAsia="Times New Roman" w:hAnsiTheme="majorHAnsi" w:cstheme="majorHAnsi"/>
                <w:bCs/>
                <w:color w:val="00000A"/>
                <w:sz w:val="16"/>
                <w:szCs w:val="16"/>
                <w:lang w:val="es-VE" w:eastAsia="es-VE"/>
              </w:rPr>
            </w:pPr>
            <w:r>
              <w:rPr>
                <w:rFonts w:asciiTheme="majorHAnsi" w:eastAsia="Times New Roman" w:hAnsiTheme="majorHAnsi" w:cstheme="majorHAnsi"/>
                <w:bCs/>
                <w:color w:val="00000A"/>
                <w:sz w:val="16"/>
                <w:szCs w:val="16"/>
                <w:lang w:val="es-VE" w:eastAsia="es-VE"/>
              </w:rPr>
              <w:t>25</w:t>
            </w:r>
            <w:r w:rsidR="00C10851">
              <w:rPr>
                <w:rFonts w:asciiTheme="majorHAnsi" w:eastAsia="Times New Roman" w:hAnsiTheme="majorHAnsi" w:cstheme="majorHAnsi"/>
                <w:bCs/>
                <w:color w:val="00000A"/>
                <w:sz w:val="16"/>
                <w:szCs w:val="16"/>
                <w:lang w:val="es-VE" w:eastAsia="es-VE"/>
              </w:rPr>
              <w:t xml:space="preserve"> </w:t>
            </w:r>
            <w:r w:rsidR="00F53B3C" w:rsidRPr="00F53B3C">
              <w:rPr>
                <w:rFonts w:asciiTheme="majorHAnsi" w:eastAsia="Times New Roman" w:hAnsiTheme="majorHAnsi" w:cstheme="majorHAnsi"/>
                <w:bCs/>
                <w:color w:val="00000A"/>
                <w:sz w:val="16"/>
                <w:szCs w:val="16"/>
                <w:lang w:val="es-VE" w:eastAsia="es-VE"/>
              </w:rPr>
              <w:t xml:space="preserve">de </w:t>
            </w:r>
            <w:r w:rsidR="00CE2AE7">
              <w:rPr>
                <w:rFonts w:asciiTheme="majorHAnsi" w:eastAsia="Times New Roman" w:hAnsiTheme="majorHAnsi" w:cstheme="majorHAnsi"/>
                <w:bCs/>
                <w:color w:val="00000A"/>
                <w:sz w:val="16"/>
                <w:szCs w:val="16"/>
                <w:lang w:val="es-VE" w:eastAsia="es-VE"/>
              </w:rPr>
              <w:t>septiembre</w:t>
            </w:r>
            <w:r w:rsidR="00F53B3C" w:rsidRPr="00F53B3C">
              <w:rPr>
                <w:rFonts w:asciiTheme="majorHAnsi" w:eastAsia="Times New Roman" w:hAnsiTheme="majorHAnsi" w:cstheme="majorHAnsi"/>
                <w:bCs/>
                <w:color w:val="00000A"/>
                <w:sz w:val="16"/>
                <w:szCs w:val="16"/>
                <w:lang w:val="es-VE" w:eastAsia="es-VE"/>
              </w:rPr>
              <w:t xml:space="preserve"> de 2026,</w:t>
            </w:r>
            <w:r w:rsidR="00F53B3C">
              <w:rPr>
                <w:rFonts w:asciiTheme="majorHAnsi" w:eastAsia="Times New Roman" w:hAnsiTheme="majorHAnsi" w:cstheme="majorHAnsi"/>
                <w:bCs/>
                <w:color w:val="00000A"/>
                <w:sz w:val="16"/>
                <w:szCs w:val="16"/>
                <w:lang w:val="es-VE" w:eastAsia="es-VE"/>
              </w:rPr>
              <w:t xml:space="preserve"> </w:t>
            </w:r>
            <w:r w:rsidR="00F53B3C" w:rsidRPr="00F53B3C">
              <w:rPr>
                <w:rFonts w:asciiTheme="majorHAnsi" w:eastAsia="Times New Roman" w:hAnsiTheme="majorHAnsi" w:cstheme="majorHAnsi"/>
                <w:bCs/>
                <w:color w:val="00000A"/>
                <w:sz w:val="16"/>
                <w:szCs w:val="16"/>
                <w:lang w:val="es-VE" w:eastAsia="es-VE"/>
              </w:rPr>
              <w:t xml:space="preserve">a partir de las </w:t>
            </w:r>
            <w:r w:rsidR="00AE4C98">
              <w:rPr>
                <w:rFonts w:asciiTheme="majorHAnsi" w:eastAsia="Times New Roman" w:hAnsiTheme="majorHAnsi" w:cstheme="majorHAnsi"/>
                <w:bCs/>
                <w:color w:val="00000A"/>
                <w:sz w:val="16"/>
                <w:szCs w:val="16"/>
                <w:lang w:val="es-VE" w:eastAsia="es-VE"/>
              </w:rPr>
              <w:t>1</w:t>
            </w:r>
            <w:r w:rsidR="00F53B3C" w:rsidRPr="00F53B3C">
              <w:rPr>
                <w:rFonts w:asciiTheme="majorHAnsi" w:eastAsia="Times New Roman" w:hAnsiTheme="majorHAnsi" w:cstheme="majorHAnsi"/>
                <w:bCs/>
                <w:color w:val="00000A"/>
                <w:sz w:val="16"/>
                <w:szCs w:val="16"/>
                <w:lang w:val="es-VE" w:eastAsia="es-VE"/>
              </w:rPr>
              <w:t>:15 p. m.</w:t>
            </w:r>
          </w:p>
        </w:tc>
      </w:tr>
    </w:tbl>
    <w:p w14:paraId="1493D058" w14:textId="05AC8E46" w:rsidR="00F53B3C" w:rsidRDefault="00F53B3C" w:rsidP="002C07A4">
      <w:pPr>
        <w:spacing w:line="276" w:lineRule="auto"/>
        <w:jc w:val="center"/>
        <w:rPr>
          <w:rFonts w:asciiTheme="majorHAnsi" w:hAnsiTheme="majorHAnsi" w:cstheme="majorHAnsi"/>
          <w:b/>
          <w:sz w:val="18"/>
          <w:szCs w:val="18"/>
        </w:rPr>
      </w:pPr>
    </w:p>
    <w:p w14:paraId="317C8C49" w14:textId="60EFFD93" w:rsidR="006D7DAF" w:rsidRPr="004B41D6" w:rsidRDefault="007731EB" w:rsidP="00DE071B">
      <w:pPr>
        <w:spacing w:line="276" w:lineRule="auto"/>
        <w:jc w:val="center"/>
        <w:rPr>
          <w:rFonts w:asciiTheme="majorHAnsi" w:hAnsiTheme="majorHAnsi" w:cstheme="majorHAnsi"/>
          <w:b/>
          <w:sz w:val="18"/>
          <w:szCs w:val="18"/>
        </w:rPr>
      </w:pPr>
      <w:r w:rsidRPr="004B41D6">
        <w:rPr>
          <w:rFonts w:asciiTheme="majorHAnsi" w:hAnsiTheme="majorHAnsi" w:cstheme="majorHAnsi"/>
          <w:b/>
          <w:sz w:val="18"/>
          <w:szCs w:val="18"/>
        </w:rPr>
        <w:t xml:space="preserve">DESCARGA DE SOLICITUD DE </w:t>
      </w:r>
      <w:r w:rsidR="00AE5970">
        <w:rPr>
          <w:rFonts w:asciiTheme="majorHAnsi" w:hAnsiTheme="majorHAnsi" w:cstheme="majorHAnsi"/>
          <w:b/>
          <w:sz w:val="18"/>
          <w:szCs w:val="18"/>
        </w:rPr>
        <w:t>PROPUESTAS</w:t>
      </w:r>
    </w:p>
    <w:p w14:paraId="249E3EDD" w14:textId="1A21FC46" w:rsidR="003C7080" w:rsidRPr="004B41D6" w:rsidRDefault="007731EB" w:rsidP="00170BA3">
      <w:pPr>
        <w:spacing w:line="276" w:lineRule="auto"/>
        <w:jc w:val="both"/>
        <w:rPr>
          <w:rFonts w:asciiTheme="majorHAnsi" w:hAnsiTheme="majorHAnsi" w:cstheme="majorHAnsi"/>
          <w:sz w:val="18"/>
          <w:szCs w:val="18"/>
        </w:rPr>
      </w:pPr>
      <w:r w:rsidRPr="004B41D6">
        <w:rPr>
          <w:rFonts w:asciiTheme="majorHAnsi" w:hAnsiTheme="majorHAnsi" w:cstheme="majorHAnsi"/>
          <w:sz w:val="18"/>
          <w:szCs w:val="18"/>
        </w:rPr>
        <w:t xml:space="preserve">La solicitud de </w:t>
      </w:r>
      <w:r w:rsidR="002A6FA2">
        <w:rPr>
          <w:rFonts w:asciiTheme="majorHAnsi" w:hAnsiTheme="majorHAnsi" w:cstheme="majorHAnsi"/>
          <w:sz w:val="18"/>
          <w:szCs w:val="18"/>
        </w:rPr>
        <w:t>propuest</w:t>
      </w:r>
      <w:r w:rsidRPr="004B41D6">
        <w:rPr>
          <w:rFonts w:asciiTheme="majorHAnsi" w:hAnsiTheme="majorHAnsi" w:cstheme="majorHAnsi"/>
          <w:sz w:val="18"/>
          <w:szCs w:val="18"/>
        </w:rPr>
        <w:t xml:space="preserve">a podrá ser descargada gratuitamente únicamente en el sitio electrónico </w:t>
      </w:r>
      <w:hyperlink r:id="rId9" w:history="1">
        <w:r w:rsidR="00AF25D0" w:rsidRPr="004B41D6">
          <w:rPr>
            <w:rStyle w:val="Hipervnculo"/>
            <w:rFonts w:asciiTheme="majorHAnsi" w:hAnsiTheme="majorHAnsi" w:cstheme="majorHAnsi"/>
            <w:sz w:val="18"/>
            <w:szCs w:val="18"/>
          </w:rPr>
          <w:t>https://www.comprasal.gob.sv</w:t>
        </w:r>
      </w:hyperlink>
      <w:r w:rsidR="0095709D" w:rsidRPr="004B41D6">
        <w:rPr>
          <w:rFonts w:asciiTheme="majorHAnsi" w:hAnsiTheme="majorHAnsi" w:cstheme="majorHAnsi"/>
          <w:sz w:val="18"/>
          <w:szCs w:val="18"/>
        </w:rPr>
        <w:t xml:space="preserve">; </w:t>
      </w:r>
      <w:r w:rsidR="003C7080" w:rsidRPr="004B41D6">
        <w:rPr>
          <w:rFonts w:asciiTheme="majorHAnsi" w:hAnsiTheme="majorHAnsi" w:cstheme="majorHAnsi"/>
          <w:sz w:val="18"/>
          <w:szCs w:val="18"/>
        </w:rPr>
        <w:t xml:space="preserve">desde </w:t>
      </w:r>
      <w:r w:rsidR="003C7080" w:rsidRPr="00F53B3C">
        <w:rPr>
          <w:rFonts w:asciiTheme="majorHAnsi" w:hAnsiTheme="majorHAnsi" w:cstheme="majorHAnsi"/>
          <w:sz w:val="18"/>
          <w:szCs w:val="18"/>
        </w:rPr>
        <w:t xml:space="preserve">las </w:t>
      </w:r>
      <w:r w:rsidR="00B413DC">
        <w:rPr>
          <w:rFonts w:asciiTheme="majorHAnsi" w:hAnsiTheme="majorHAnsi" w:cstheme="majorHAnsi"/>
          <w:sz w:val="18"/>
          <w:szCs w:val="18"/>
        </w:rPr>
        <w:t>3</w:t>
      </w:r>
      <w:r w:rsidR="00E02DFC" w:rsidRPr="00F53B3C">
        <w:rPr>
          <w:rFonts w:asciiTheme="majorHAnsi" w:hAnsiTheme="majorHAnsi" w:cstheme="majorHAnsi"/>
          <w:sz w:val="18"/>
          <w:szCs w:val="18"/>
        </w:rPr>
        <w:t xml:space="preserve">:30 </w:t>
      </w:r>
      <w:r w:rsidR="00192597" w:rsidRPr="00F53B3C">
        <w:rPr>
          <w:rFonts w:asciiTheme="majorHAnsi" w:hAnsiTheme="majorHAnsi" w:cstheme="majorHAnsi"/>
          <w:sz w:val="18"/>
          <w:szCs w:val="18"/>
        </w:rPr>
        <w:t>p</w:t>
      </w:r>
      <w:r w:rsidR="00DE071B" w:rsidRPr="00F53B3C">
        <w:rPr>
          <w:rFonts w:asciiTheme="majorHAnsi" w:hAnsiTheme="majorHAnsi" w:cstheme="majorHAnsi"/>
          <w:sz w:val="18"/>
          <w:szCs w:val="18"/>
        </w:rPr>
        <w:t xml:space="preserve">. </w:t>
      </w:r>
      <w:r w:rsidR="00192597" w:rsidRPr="00F53B3C">
        <w:rPr>
          <w:rFonts w:asciiTheme="majorHAnsi" w:hAnsiTheme="majorHAnsi" w:cstheme="majorHAnsi"/>
          <w:sz w:val="18"/>
          <w:szCs w:val="18"/>
        </w:rPr>
        <w:t>m.</w:t>
      </w:r>
      <w:r w:rsidRPr="00F53B3C">
        <w:rPr>
          <w:rFonts w:asciiTheme="majorHAnsi" w:hAnsiTheme="majorHAnsi" w:cstheme="majorHAnsi"/>
          <w:sz w:val="18"/>
          <w:szCs w:val="18"/>
        </w:rPr>
        <w:t xml:space="preserve"> </w:t>
      </w:r>
      <w:r w:rsidR="003C7080" w:rsidRPr="00F53B3C">
        <w:rPr>
          <w:rFonts w:asciiTheme="majorHAnsi" w:hAnsiTheme="majorHAnsi" w:cstheme="majorHAnsi"/>
          <w:sz w:val="18"/>
          <w:szCs w:val="18"/>
        </w:rPr>
        <w:t xml:space="preserve">del día </w:t>
      </w:r>
      <w:r w:rsidR="00B413DC">
        <w:rPr>
          <w:rFonts w:asciiTheme="majorHAnsi" w:hAnsiTheme="majorHAnsi" w:cstheme="majorHAnsi"/>
          <w:sz w:val="18"/>
          <w:szCs w:val="18"/>
        </w:rPr>
        <w:t>18</w:t>
      </w:r>
      <w:r w:rsidR="002A6FA2">
        <w:rPr>
          <w:rFonts w:asciiTheme="majorHAnsi" w:hAnsiTheme="majorHAnsi" w:cstheme="majorHAnsi"/>
          <w:sz w:val="18"/>
          <w:szCs w:val="18"/>
        </w:rPr>
        <w:t xml:space="preserve"> de </w:t>
      </w:r>
      <w:r w:rsidR="00B413DC">
        <w:rPr>
          <w:rFonts w:asciiTheme="majorHAnsi" w:hAnsiTheme="majorHAnsi" w:cstheme="majorHAnsi"/>
          <w:sz w:val="18"/>
          <w:szCs w:val="18"/>
        </w:rPr>
        <w:t>septiembre</w:t>
      </w:r>
      <w:r w:rsidR="00E02DFC" w:rsidRPr="00F53B3C">
        <w:rPr>
          <w:rFonts w:asciiTheme="majorHAnsi" w:hAnsiTheme="majorHAnsi" w:cstheme="majorHAnsi"/>
          <w:sz w:val="18"/>
          <w:szCs w:val="18"/>
        </w:rPr>
        <w:t xml:space="preserve"> de 202</w:t>
      </w:r>
      <w:r w:rsidR="0093668D" w:rsidRPr="00F53B3C">
        <w:rPr>
          <w:rFonts w:asciiTheme="majorHAnsi" w:hAnsiTheme="majorHAnsi" w:cstheme="majorHAnsi"/>
          <w:sz w:val="18"/>
          <w:szCs w:val="18"/>
        </w:rPr>
        <w:t>6</w:t>
      </w:r>
      <w:r w:rsidR="00192597" w:rsidRPr="00F53B3C">
        <w:rPr>
          <w:rFonts w:asciiTheme="majorHAnsi" w:hAnsiTheme="majorHAnsi" w:cstheme="majorHAnsi"/>
          <w:sz w:val="18"/>
          <w:szCs w:val="18"/>
        </w:rPr>
        <w:t xml:space="preserve"> </w:t>
      </w:r>
      <w:r w:rsidR="00514A2C" w:rsidRPr="00F53B3C">
        <w:rPr>
          <w:rFonts w:asciiTheme="majorHAnsi" w:hAnsiTheme="majorHAnsi" w:cstheme="majorHAnsi"/>
          <w:sz w:val="18"/>
          <w:szCs w:val="18"/>
        </w:rPr>
        <w:t xml:space="preserve"> hasta </w:t>
      </w:r>
      <w:r w:rsidR="00514A2C" w:rsidRPr="00CE2AE7">
        <w:rPr>
          <w:rFonts w:asciiTheme="majorHAnsi" w:hAnsiTheme="majorHAnsi" w:cstheme="majorHAnsi"/>
          <w:sz w:val="18"/>
          <w:szCs w:val="18"/>
        </w:rPr>
        <w:t xml:space="preserve">las </w:t>
      </w:r>
      <w:r w:rsidR="00AE4C98" w:rsidRPr="00CE2AE7">
        <w:rPr>
          <w:rFonts w:asciiTheme="majorHAnsi" w:hAnsiTheme="majorHAnsi" w:cstheme="majorHAnsi"/>
          <w:sz w:val="18"/>
          <w:szCs w:val="18"/>
        </w:rPr>
        <w:t>1</w:t>
      </w:r>
      <w:r w:rsidR="00B413DC">
        <w:rPr>
          <w:rFonts w:asciiTheme="majorHAnsi" w:hAnsiTheme="majorHAnsi" w:cstheme="majorHAnsi"/>
          <w:sz w:val="18"/>
          <w:szCs w:val="18"/>
        </w:rPr>
        <w:t>3</w:t>
      </w:r>
      <w:r w:rsidRPr="00CE2AE7">
        <w:rPr>
          <w:rFonts w:asciiTheme="majorHAnsi" w:hAnsiTheme="majorHAnsi" w:cstheme="majorHAnsi"/>
          <w:sz w:val="18"/>
          <w:szCs w:val="18"/>
        </w:rPr>
        <w:t>:</w:t>
      </w:r>
      <w:r w:rsidR="00C10851" w:rsidRPr="00952C1A">
        <w:rPr>
          <w:rFonts w:asciiTheme="majorHAnsi" w:hAnsiTheme="majorHAnsi" w:cstheme="majorHAnsi"/>
          <w:sz w:val="18"/>
          <w:szCs w:val="18"/>
        </w:rPr>
        <w:t>0</w:t>
      </w:r>
      <w:r w:rsidRPr="00952C1A">
        <w:rPr>
          <w:rFonts w:asciiTheme="majorHAnsi" w:hAnsiTheme="majorHAnsi" w:cstheme="majorHAnsi"/>
          <w:sz w:val="18"/>
          <w:szCs w:val="18"/>
        </w:rPr>
        <w:t xml:space="preserve">0 </w:t>
      </w:r>
      <w:r w:rsidR="00192597" w:rsidRPr="00952C1A">
        <w:rPr>
          <w:rFonts w:asciiTheme="majorHAnsi" w:hAnsiTheme="majorHAnsi" w:cstheme="majorHAnsi"/>
          <w:sz w:val="18"/>
          <w:szCs w:val="18"/>
        </w:rPr>
        <w:t>m.</w:t>
      </w:r>
      <w:r w:rsidR="00514A2C" w:rsidRPr="00952C1A">
        <w:rPr>
          <w:rFonts w:asciiTheme="majorHAnsi" w:hAnsiTheme="majorHAnsi" w:cstheme="majorHAnsi"/>
          <w:sz w:val="18"/>
          <w:szCs w:val="18"/>
        </w:rPr>
        <w:t xml:space="preserve"> </w:t>
      </w:r>
      <w:r w:rsidR="003C7080" w:rsidRPr="00952C1A">
        <w:rPr>
          <w:rFonts w:asciiTheme="majorHAnsi" w:hAnsiTheme="majorHAnsi" w:cstheme="majorHAnsi"/>
          <w:sz w:val="18"/>
          <w:szCs w:val="18"/>
        </w:rPr>
        <w:t>del día</w:t>
      </w:r>
      <w:r w:rsidR="003C7080" w:rsidRPr="004B41D6">
        <w:rPr>
          <w:rFonts w:asciiTheme="majorHAnsi" w:hAnsiTheme="majorHAnsi" w:cstheme="majorHAnsi"/>
          <w:sz w:val="18"/>
          <w:szCs w:val="18"/>
        </w:rPr>
        <w:t xml:space="preserve"> </w:t>
      </w:r>
      <w:r w:rsidR="00B413DC">
        <w:rPr>
          <w:rFonts w:asciiTheme="majorHAnsi" w:hAnsiTheme="majorHAnsi" w:cstheme="majorHAnsi"/>
          <w:sz w:val="18"/>
          <w:szCs w:val="18"/>
        </w:rPr>
        <w:t>24</w:t>
      </w:r>
      <w:r w:rsidR="005D6924">
        <w:rPr>
          <w:rFonts w:asciiTheme="majorHAnsi" w:hAnsiTheme="majorHAnsi" w:cstheme="majorHAnsi"/>
          <w:sz w:val="18"/>
          <w:szCs w:val="18"/>
        </w:rPr>
        <w:t xml:space="preserve"> </w:t>
      </w:r>
      <w:r w:rsidR="00E02DFC">
        <w:rPr>
          <w:rFonts w:asciiTheme="majorHAnsi" w:hAnsiTheme="majorHAnsi" w:cstheme="majorHAnsi"/>
          <w:sz w:val="18"/>
          <w:szCs w:val="18"/>
        </w:rPr>
        <w:t xml:space="preserve">de </w:t>
      </w:r>
      <w:r w:rsidR="00160720">
        <w:rPr>
          <w:rFonts w:asciiTheme="majorHAnsi" w:hAnsiTheme="majorHAnsi" w:cstheme="majorHAnsi"/>
          <w:sz w:val="18"/>
          <w:szCs w:val="18"/>
        </w:rPr>
        <w:t>septiembre</w:t>
      </w:r>
      <w:r w:rsidR="00E02DFC">
        <w:rPr>
          <w:rFonts w:asciiTheme="majorHAnsi" w:hAnsiTheme="majorHAnsi" w:cstheme="majorHAnsi"/>
          <w:sz w:val="18"/>
          <w:szCs w:val="18"/>
        </w:rPr>
        <w:t xml:space="preserve"> de 202</w:t>
      </w:r>
      <w:r w:rsidR="0093668D">
        <w:rPr>
          <w:rFonts w:asciiTheme="majorHAnsi" w:hAnsiTheme="majorHAnsi" w:cstheme="majorHAnsi"/>
          <w:sz w:val="18"/>
          <w:szCs w:val="18"/>
        </w:rPr>
        <w:t>6</w:t>
      </w:r>
      <w:r w:rsidRPr="004B41D6">
        <w:rPr>
          <w:rFonts w:asciiTheme="majorHAnsi" w:hAnsiTheme="majorHAnsi" w:cstheme="majorHAnsi"/>
          <w:sz w:val="18"/>
          <w:szCs w:val="18"/>
        </w:rPr>
        <w:t>.</w:t>
      </w:r>
    </w:p>
    <w:p w14:paraId="15C537E7" w14:textId="727E9301" w:rsidR="00D72AA3" w:rsidRPr="004B41D6" w:rsidRDefault="00D72AA3" w:rsidP="00170BA3">
      <w:pPr>
        <w:spacing w:line="276" w:lineRule="auto"/>
        <w:jc w:val="both"/>
        <w:rPr>
          <w:rFonts w:asciiTheme="majorHAnsi" w:hAnsiTheme="majorHAnsi" w:cstheme="majorHAnsi"/>
          <w:sz w:val="18"/>
          <w:szCs w:val="18"/>
        </w:rPr>
      </w:pPr>
      <w:r w:rsidRPr="004B41D6">
        <w:rPr>
          <w:rFonts w:asciiTheme="majorHAnsi" w:hAnsiTheme="majorHAnsi" w:cstheme="majorHAnsi"/>
          <w:sz w:val="18"/>
          <w:szCs w:val="18"/>
        </w:rPr>
        <w:t>Los interesados que desean participar en el proceso, deberán inscribirse previamente en el Registro Único de Proveedores del Estado (RUPES), según lo establecido en el Artículo 12 de la Ley de Compras Públicas.</w:t>
      </w:r>
    </w:p>
    <w:p w14:paraId="02F55406" w14:textId="3A610038" w:rsidR="007731EB" w:rsidRPr="004B41D6" w:rsidRDefault="007731EB" w:rsidP="00170BA3">
      <w:pPr>
        <w:spacing w:line="276" w:lineRule="auto"/>
        <w:jc w:val="both"/>
        <w:rPr>
          <w:rFonts w:asciiTheme="majorHAnsi" w:hAnsiTheme="majorHAnsi" w:cstheme="majorHAnsi"/>
          <w:sz w:val="18"/>
          <w:szCs w:val="18"/>
        </w:rPr>
      </w:pPr>
    </w:p>
    <w:p w14:paraId="59B001FC" w14:textId="25A2405C" w:rsidR="00DE071B" w:rsidRDefault="002C07A4" w:rsidP="00DE071B">
      <w:pPr>
        <w:spacing w:line="276" w:lineRule="auto"/>
        <w:jc w:val="center"/>
        <w:rPr>
          <w:rFonts w:asciiTheme="majorHAnsi" w:hAnsiTheme="majorHAnsi" w:cstheme="majorHAnsi"/>
          <w:b/>
          <w:sz w:val="18"/>
          <w:szCs w:val="18"/>
        </w:rPr>
      </w:pPr>
      <w:r w:rsidRPr="004B41D6">
        <w:rPr>
          <w:rFonts w:asciiTheme="majorHAnsi" w:hAnsiTheme="majorHAnsi" w:cstheme="majorHAnsi"/>
          <w:b/>
          <w:sz w:val="18"/>
          <w:szCs w:val="18"/>
        </w:rPr>
        <w:t xml:space="preserve">RECEPCIÓN Y APERTURA DE </w:t>
      </w:r>
      <w:r w:rsidR="00AE5970">
        <w:rPr>
          <w:rFonts w:asciiTheme="majorHAnsi" w:hAnsiTheme="majorHAnsi" w:cstheme="majorHAnsi"/>
          <w:b/>
          <w:sz w:val="18"/>
          <w:szCs w:val="18"/>
        </w:rPr>
        <w:t>PROPUES</w:t>
      </w:r>
      <w:r w:rsidRPr="004B41D6">
        <w:rPr>
          <w:rFonts w:asciiTheme="majorHAnsi" w:hAnsiTheme="majorHAnsi" w:cstheme="majorHAnsi"/>
          <w:b/>
          <w:sz w:val="18"/>
          <w:szCs w:val="18"/>
        </w:rPr>
        <w:t>TAS</w:t>
      </w:r>
    </w:p>
    <w:p w14:paraId="321A83B9" w14:textId="6FC13D96" w:rsidR="00F53B3C" w:rsidRPr="004B41D6" w:rsidRDefault="00F53B3C" w:rsidP="00DE071B">
      <w:pPr>
        <w:spacing w:line="276" w:lineRule="auto"/>
        <w:jc w:val="center"/>
        <w:rPr>
          <w:rFonts w:asciiTheme="majorHAnsi" w:hAnsiTheme="majorHAnsi" w:cstheme="majorHAnsi"/>
          <w:b/>
          <w:sz w:val="18"/>
          <w:szCs w:val="18"/>
        </w:rPr>
      </w:pPr>
    </w:p>
    <w:p w14:paraId="59002B58" w14:textId="05291B6A" w:rsidR="006C4087" w:rsidRPr="004B41D6" w:rsidRDefault="00015B66" w:rsidP="00ED613B">
      <w:pPr>
        <w:spacing w:line="276" w:lineRule="auto"/>
        <w:ind w:left="284" w:hanging="284"/>
        <w:jc w:val="both"/>
        <w:rPr>
          <w:rFonts w:asciiTheme="majorHAnsi" w:hAnsiTheme="majorHAnsi" w:cstheme="majorHAnsi"/>
          <w:sz w:val="18"/>
          <w:szCs w:val="18"/>
        </w:rPr>
      </w:pPr>
      <w:r w:rsidRPr="004B41D6">
        <w:rPr>
          <w:rFonts w:asciiTheme="majorHAnsi" w:hAnsiTheme="majorHAnsi" w:cstheme="majorHAnsi"/>
          <w:b/>
          <w:sz w:val="18"/>
          <w:szCs w:val="18"/>
        </w:rPr>
        <w:t>1</w:t>
      </w:r>
      <w:r w:rsidRPr="004B41D6">
        <w:rPr>
          <w:rFonts w:asciiTheme="majorHAnsi" w:hAnsiTheme="majorHAnsi" w:cstheme="majorHAnsi"/>
          <w:sz w:val="18"/>
          <w:szCs w:val="18"/>
        </w:rPr>
        <w:t xml:space="preserve">. </w:t>
      </w:r>
      <w:r w:rsidR="00ED613B" w:rsidRPr="004B41D6">
        <w:rPr>
          <w:rFonts w:asciiTheme="majorHAnsi" w:hAnsiTheme="majorHAnsi" w:cstheme="majorHAnsi"/>
          <w:sz w:val="18"/>
          <w:szCs w:val="18"/>
        </w:rPr>
        <w:t xml:space="preserve"> </w:t>
      </w:r>
      <w:r w:rsidR="006804D0" w:rsidRPr="004B41D6">
        <w:rPr>
          <w:rFonts w:asciiTheme="majorHAnsi" w:hAnsiTheme="majorHAnsi" w:cstheme="majorHAnsi"/>
          <w:sz w:val="18"/>
          <w:szCs w:val="18"/>
        </w:rPr>
        <w:tab/>
      </w:r>
      <w:r w:rsidR="00AE5970">
        <w:rPr>
          <w:rFonts w:asciiTheme="majorHAnsi" w:hAnsiTheme="majorHAnsi" w:cstheme="majorHAnsi"/>
          <w:b/>
          <w:sz w:val="18"/>
          <w:szCs w:val="18"/>
        </w:rPr>
        <w:t>Propuesta</w:t>
      </w:r>
      <w:r w:rsidRPr="004B41D6">
        <w:rPr>
          <w:rFonts w:asciiTheme="majorHAnsi" w:hAnsiTheme="majorHAnsi" w:cstheme="majorHAnsi"/>
          <w:b/>
          <w:sz w:val="18"/>
          <w:szCs w:val="18"/>
        </w:rPr>
        <w:t xml:space="preserve"> física</w:t>
      </w:r>
      <w:r w:rsidRPr="004B41D6">
        <w:rPr>
          <w:rFonts w:asciiTheme="majorHAnsi" w:hAnsiTheme="majorHAnsi" w:cstheme="majorHAnsi"/>
          <w:sz w:val="18"/>
          <w:szCs w:val="18"/>
        </w:rPr>
        <w:t xml:space="preserve">: el oferente deberá remitir su </w:t>
      </w:r>
      <w:r w:rsidR="00AE5970">
        <w:rPr>
          <w:rFonts w:asciiTheme="majorHAnsi" w:hAnsiTheme="majorHAnsi" w:cstheme="majorHAnsi"/>
          <w:sz w:val="18"/>
          <w:szCs w:val="18"/>
        </w:rPr>
        <w:t>propuesta</w:t>
      </w:r>
      <w:r w:rsidR="005D3719">
        <w:rPr>
          <w:rFonts w:asciiTheme="majorHAnsi" w:hAnsiTheme="majorHAnsi" w:cstheme="majorHAnsi"/>
          <w:sz w:val="18"/>
          <w:szCs w:val="18"/>
        </w:rPr>
        <w:t xml:space="preserve"> completa de conformidad con el documento de</w:t>
      </w:r>
      <w:r w:rsidRPr="004B41D6">
        <w:rPr>
          <w:rFonts w:asciiTheme="majorHAnsi" w:hAnsiTheme="majorHAnsi" w:cstheme="majorHAnsi"/>
          <w:sz w:val="18"/>
          <w:szCs w:val="18"/>
        </w:rPr>
        <w:t xml:space="preserve"> solicitud</w:t>
      </w:r>
      <w:r w:rsidR="005D3719">
        <w:rPr>
          <w:rFonts w:asciiTheme="majorHAnsi" w:hAnsiTheme="majorHAnsi" w:cstheme="majorHAnsi"/>
          <w:sz w:val="18"/>
          <w:szCs w:val="18"/>
        </w:rPr>
        <w:t xml:space="preserve"> de ofertas, a</w:t>
      </w:r>
      <w:r w:rsidRPr="004B41D6">
        <w:rPr>
          <w:rFonts w:asciiTheme="majorHAnsi" w:hAnsiTheme="majorHAnsi" w:cstheme="majorHAnsi"/>
          <w:sz w:val="18"/>
          <w:szCs w:val="18"/>
        </w:rPr>
        <w:t xml:space="preserve"> la Dirección de Compras Públicas del MAG, ubicada en </w:t>
      </w:r>
      <w:r w:rsidR="00DE071B">
        <w:rPr>
          <w:rFonts w:asciiTheme="majorHAnsi" w:hAnsiTheme="majorHAnsi" w:cstheme="majorHAnsi"/>
          <w:sz w:val="18"/>
          <w:szCs w:val="18"/>
        </w:rPr>
        <w:t>f</w:t>
      </w:r>
      <w:r w:rsidR="0010261D" w:rsidRPr="004B41D6">
        <w:rPr>
          <w:rFonts w:asciiTheme="majorHAnsi" w:hAnsiTheme="majorHAnsi" w:cstheme="majorHAnsi"/>
          <w:sz w:val="18"/>
          <w:szCs w:val="18"/>
        </w:rPr>
        <w:t>inal 1</w:t>
      </w:r>
      <w:r w:rsidR="00770405" w:rsidRPr="004B41D6">
        <w:rPr>
          <w:rFonts w:asciiTheme="majorHAnsi" w:hAnsiTheme="majorHAnsi" w:cstheme="majorHAnsi"/>
          <w:sz w:val="18"/>
          <w:szCs w:val="18"/>
          <w:vertAlign w:val="superscript"/>
        </w:rPr>
        <w:t>a</w:t>
      </w:r>
      <w:r w:rsidR="00DE071B">
        <w:rPr>
          <w:rFonts w:asciiTheme="majorHAnsi" w:hAnsiTheme="majorHAnsi" w:cstheme="majorHAnsi"/>
          <w:sz w:val="18"/>
          <w:szCs w:val="18"/>
        </w:rPr>
        <w:t xml:space="preserve"> avenida Norte, 13 calle Oriente y a</w:t>
      </w:r>
      <w:r w:rsidR="0010261D" w:rsidRPr="004B41D6">
        <w:rPr>
          <w:rFonts w:asciiTheme="majorHAnsi" w:hAnsiTheme="majorHAnsi" w:cstheme="majorHAnsi"/>
          <w:sz w:val="18"/>
          <w:szCs w:val="18"/>
        </w:rPr>
        <w:t xml:space="preserve">venida Manuel </w:t>
      </w:r>
      <w:r w:rsidR="00DE071B">
        <w:rPr>
          <w:rFonts w:asciiTheme="majorHAnsi" w:hAnsiTheme="majorHAnsi" w:cstheme="majorHAnsi"/>
          <w:sz w:val="18"/>
          <w:szCs w:val="18"/>
        </w:rPr>
        <w:t>Gallardo, e</w:t>
      </w:r>
      <w:r w:rsidR="00AA30C7" w:rsidRPr="004B41D6">
        <w:rPr>
          <w:rFonts w:asciiTheme="majorHAnsi" w:hAnsiTheme="majorHAnsi" w:cstheme="majorHAnsi"/>
          <w:sz w:val="18"/>
          <w:szCs w:val="18"/>
        </w:rPr>
        <w:t>dificio</w:t>
      </w:r>
      <w:r w:rsidR="0010261D" w:rsidRPr="004B41D6">
        <w:rPr>
          <w:rFonts w:asciiTheme="majorHAnsi" w:hAnsiTheme="majorHAnsi" w:cstheme="majorHAnsi"/>
          <w:sz w:val="18"/>
          <w:szCs w:val="18"/>
        </w:rPr>
        <w:t xml:space="preserve"> “C” </w:t>
      </w:r>
      <w:r w:rsidR="00DE071B">
        <w:rPr>
          <w:rFonts w:asciiTheme="majorHAnsi" w:hAnsiTheme="majorHAnsi" w:cstheme="majorHAnsi"/>
          <w:sz w:val="18"/>
          <w:szCs w:val="18"/>
        </w:rPr>
        <w:t>t</w:t>
      </w:r>
      <w:r w:rsidR="00770405" w:rsidRPr="004B41D6">
        <w:rPr>
          <w:rFonts w:asciiTheme="majorHAnsi" w:hAnsiTheme="majorHAnsi" w:cstheme="majorHAnsi"/>
          <w:sz w:val="18"/>
          <w:szCs w:val="18"/>
        </w:rPr>
        <w:t>ercer</w:t>
      </w:r>
      <w:r w:rsidR="0010261D" w:rsidRPr="004B41D6">
        <w:rPr>
          <w:rFonts w:asciiTheme="majorHAnsi" w:hAnsiTheme="majorHAnsi" w:cstheme="majorHAnsi"/>
          <w:sz w:val="18"/>
          <w:szCs w:val="18"/>
        </w:rPr>
        <w:t xml:space="preserve"> </w:t>
      </w:r>
      <w:r w:rsidR="00770405" w:rsidRPr="004B41D6">
        <w:rPr>
          <w:rFonts w:asciiTheme="majorHAnsi" w:hAnsiTheme="majorHAnsi" w:cstheme="majorHAnsi"/>
          <w:sz w:val="18"/>
          <w:szCs w:val="18"/>
        </w:rPr>
        <w:t xml:space="preserve">nivel, </w:t>
      </w:r>
      <w:r w:rsidR="00DE071B">
        <w:rPr>
          <w:rFonts w:asciiTheme="majorHAnsi" w:hAnsiTheme="majorHAnsi" w:cstheme="majorHAnsi"/>
          <w:sz w:val="18"/>
          <w:szCs w:val="18"/>
        </w:rPr>
        <w:t>d</w:t>
      </w:r>
      <w:r w:rsidR="00555B7A" w:rsidRPr="004B41D6">
        <w:rPr>
          <w:rFonts w:asciiTheme="majorHAnsi" w:hAnsiTheme="majorHAnsi" w:cstheme="majorHAnsi"/>
          <w:sz w:val="18"/>
          <w:szCs w:val="18"/>
        </w:rPr>
        <w:t xml:space="preserve">istrito </w:t>
      </w:r>
      <w:r w:rsidR="00770405" w:rsidRPr="004B41D6">
        <w:rPr>
          <w:rFonts w:asciiTheme="majorHAnsi" w:hAnsiTheme="majorHAnsi" w:cstheme="majorHAnsi"/>
          <w:sz w:val="18"/>
          <w:szCs w:val="18"/>
        </w:rPr>
        <w:t>Santa Tecla</w:t>
      </w:r>
      <w:r w:rsidR="00DE071B">
        <w:rPr>
          <w:rFonts w:asciiTheme="majorHAnsi" w:hAnsiTheme="majorHAnsi" w:cstheme="majorHAnsi"/>
          <w:sz w:val="18"/>
          <w:szCs w:val="18"/>
        </w:rPr>
        <w:t>, m</w:t>
      </w:r>
      <w:r w:rsidR="00555B7A" w:rsidRPr="004B41D6">
        <w:rPr>
          <w:rFonts w:asciiTheme="majorHAnsi" w:hAnsiTheme="majorHAnsi" w:cstheme="majorHAnsi"/>
          <w:sz w:val="18"/>
          <w:szCs w:val="18"/>
        </w:rPr>
        <w:t xml:space="preserve">unicipio de </w:t>
      </w:r>
      <w:r w:rsidR="002110AA" w:rsidRPr="004B41D6">
        <w:rPr>
          <w:rFonts w:asciiTheme="majorHAnsi" w:hAnsiTheme="majorHAnsi" w:cstheme="majorHAnsi"/>
          <w:sz w:val="18"/>
          <w:szCs w:val="18"/>
        </w:rPr>
        <w:t>La Libertad</w:t>
      </w:r>
      <w:r w:rsidR="00555B7A" w:rsidRPr="004B41D6">
        <w:rPr>
          <w:rFonts w:asciiTheme="majorHAnsi" w:hAnsiTheme="majorHAnsi" w:cstheme="majorHAnsi"/>
          <w:sz w:val="18"/>
          <w:szCs w:val="18"/>
        </w:rPr>
        <w:t xml:space="preserve"> Sur,</w:t>
      </w:r>
      <w:r w:rsidR="00770405" w:rsidRPr="004B41D6">
        <w:rPr>
          <w:rFonts w:asciiTheme="majorHAnsi" w:hAnsiTheme="majorHAnsi" w:cstheme="majorHAnsi"/>
          <w:sz w:val="18"/>
          <w:szCs w:val="18"/>
        </w:rPr>
        <w:t xml:space="preserve"> </w:t>
      </w:r>
      <w:r w:rsidR="00DE071B">
        <w:rPr>
          <w:rFonts w:asciiTheme="majorHAnsi" w:hAnsiTheme="majorHAnsi" w:cstheme="majorHAnsi"/>
          <w:sz w:val="18"/>
          <w:szCs w:val="18"/>
        </w:rPr>
        <w:t>d</w:t>
      </w:r>
      <w:r w:rsidR="00770405" w:rsidRPr="004B41D6">
        <w:rPr>
          <w:rFonts w:asciiTheme="majorHAnsi" w:hAnsiTheme="majorHAnsi" w:cstheme="majorHAnsi"/>
          <w:sz w:val="18"/>
          <w:szCs w:val="18"/>
        </w:rPr>
        <w:t>epartamento de La Libertad.</w:t>
      </w:r>
    </w:p>
    <w:p w14:paraId="2746D016" w14:textId="5F77CBFC" w:rsidR="00DE071B" w:rsidRPr="004B41D6" w:rsidRDefault="00015B66" w:rsidP="00DE071B">
      <w:pPr>
        <w:tabs>
          <w:tab w:val="left" w:pos="142"/>
        </w:tabs>
        <w:spacing w:line="276" w:lineRule="auto"/>
        <w:ind w:left="284" w:hanging="284"/>
        <w:jc w:val="both"/>
        <w:rPr>
          <w:rFonts w:asciiTheme="majorHAnsi" w:hAnsiTheme="majorHAnsi" w:cstheme="majorHAnsi"/>
          <w:sz w:val="18"/>
          <w:szCs w:val="18"/>
        </w:rPr>
      </w:pPr>
      <w:r w:rsidRPr="004B41D6">
        <w:rPr>
          <w:rFonts w:asciiTheme="majorHAnsi" w:hAnsiTheme="majorHAnsi" w:cstheme="majorHAnsi"/>
          <w:b/>
          <w:sz w:val="18"/>
          <w:szCs w:val="18"/>
        </w:rPr>
        <w:t>2</w:t>
      </w:r>
      <w:r w:rsidRPr="004B41D6">
        <w:rPr>
          <w:rFonts w:asciiTheme="majorHAnsi" w:hAnsiTheme="majorHAnsi" w:cstheme="majorHAnsi"/>
          <w:sz w:val="18"/>
          <w:szCs w:val="18"/>
        </w:rPr>
        <w:t>.</w:t>
      </w:r>
      <w:r w:rsidR="00ED613B" w:rsidRPr="004B41D6">
        <w:rPr>
          <w:rFonts w:asciiTheme="majorHAnsi" w:hAnsiTheme="majorHAnsi" w:cstheme="majorHAnsi"/>
          <w:sz w:val="18"/>
          <w:szCs w:val="18"/>
        </w:rPr>
        <w:tab/>
      </w:r>
      <w:r w:rsidR="006804D0" w:rsidRPr="004B41D6">
        <w:rPr>
          <w:rFonts w:asciiTheme="majorHAnsi" w:hAnsiTheme="majorHAnsi" w:cstheme="majorHAnsi"/>
          <w:sz w:val="18"/>
          <w:szCs w:val="18"/>
        </w:rPr>
        <w:tab/>
      </w:r>
      <w:r w:rsidR="00AE5970">
        <w:rPr>
          <w:rFonts w:asciiTheme="majorHAnsi" w:hAnsiTheme="majorHAnsi" w:cstheme="majorHAnsi"/>
          <w:b/>
          <w:sz w:val="18"/>
          <w:szCs w:val="18"/>
        </w:rPr>
        <w:t>Propuest</w:t>
      </w:r>
      <w:r w:rsidRPr="004B41D6">
        <w:rPr>
          <w:rFonts w:asciiTheme="majorHAnsi" w:hAnsiTheme="majorHAnsi" w:cstheme="majorHAnsi"/>
          <w:b/>
          <w:sz w:val="18"/>
          <w:szCs w:val="18"/>
        </w:rPr>
        <w:t>a en digital</w:t>
      </w:r>
      <w:r w:rsidRPr="004B41D6">
        <w:rPr>
          <w:rFonts w:asciiTheme="majorHAnsi" w:hAnsiTheme="majorHAnsi" w:cstheme="majorHAnsi"/>
          <w:sz w:val="18"/>
          <w:szCs w:val="18"/>
        </w:rPr>
        <w:t xml:space="preserve">: serán presentadas únicamente por la plataforma COMPRASAL </w:t>
      </w:r>
      <w:hyperlink r:id="rId10" w:history="1">
        <w:r w:rsidRPr="004B41D6">
          <w:rPr>
            <w:rStyle w:val="Hipervnculo"/>
            <w:rFonts w:asciiTheme="majorHAnsi" w:hAnsiTheme="majorHAnsi" w:cstheme="majorHAnsi"/>
            <w:sz w:val="18"/>
            <w:szCs w:val="18"/>
          </w:rPr>
          <w:t>www.comprasal.gov.sv</w:t>
        </w:r>
      </w:hyperlink>
      <w:r w:rsidRPr="004B41D6">
        <w:rPr>
          <w:rFonts w:asciiTheme="majorHAnsi" w:hAnsiTheme="majorHAnsi" w:cstheme="majorHAnsi"/>
          <w:sz w:val="18"/>
          <w:szCs w:val="18"/>
        </w:rPr>
        <w:t>. Se verificará en el si</w:t>
      </w:r>
      <w:r w:rsidR="00200990" w:rsidRPr="004B41D6">
        <w:rPr>
          <w:rFonts w:asciiTheme="majorHAnsi" w:hAnsiTheme="majorHAnsi" w:cstheme="majorHAnsi"/>
          <w:sz w:val="18"/>
          <w:szCs w:val="18"/>
        </w:rPr>
        <w:t>stema previo a la apertura que e</w:t>
      </w:r>
      <w:r w:rsidRPr="004B41D6">
        <w:rPr>
          <w:rFonts w:asciiTheme="majorHAnsi" w:hAnsiTheme="majorHAnsi" w:cstheme="majorHAnsi"/>
          <w:sz w:val="18"/>
          <w:szCs w:val="18"/>
        </w:rPr>
        <w:t>stas hayan sido cargadas completamente.</w:t>
      </w:r>
    </w:p>
    <w:p w14:paraId="45DE127D" w14:textId="48770CC8" w:rsidR="00015B66" w:rsidRPr="004B41D6" w:rsidRDefault="00ED613B" w:rsidP="00ED613B">
      <w:pPr>
        <w:tabs>
          <w:tab w:val="left" w:pos="284"/>
        </w:tabs>
        <w:spacing w:line="276" w:lineRule="auto"/>
        <w:jc w:val="both"/>
        <w:rPr>
          <w:rFonts w:asciiTheme="majorHAnsi" w:hAnsiTheme="majorHAnsi" w:cstheme="majorHAnsi"/>
          <w:sz w:val="18"/>
          <w:szCs w:val="18"/>
        </w:rPr>
      </w:pPr>
      <w:r w:rsidRPr="004B41D6">
        <w:rPr>
          <w:rFonts w:asciiTheme="majorHAnsi" w:hAnsiTheme="majorHAnsi" w:cstheme="majorHAnsi"/>
          <w:b/>
          <w:sz w:val="18"/>
          <w:szCs w:val="18"/>
        </w:rPr>
        <w:t>3</w:t>
      </w:r>
      <w:r w:rsidRPr="004B41D6">
        <w:rPr>
          <w:rFonts w:asciiTheme="majorHAnsi" w:hAnsiTheme="majorHAnsi" w:cstheme="majorHAnsi"/>
          <w:sz w:val="18"/>
          <w:szCs w:val="18"/>
        </w:rPr>
        <w:t>.</w:t>
      </w:r>
      <w:r w:rsidRPr="004B41D6">
        <w:rPr>
          <w:rFonts w:asciiTheme="majorHAnsi" w:hAnsiTheme="majorHAnsi" w:cstheme="majorHAnsi"/>
          <w:sz w:val="18"/>
          <w:szCs w:val="18"/>
        </w:rPr>
        <w:tab/>
      </w:r>
      <w:r w:rsidR="00015B66" w:rsidRPr="004B41D6">
        <w:rPr>
          <w:rFonts w:asciiTheme="majorHAnsi" w:hAnsiTheme="majorHAnsi" w:cstheme="majorHAnsi"/>
          <w:sz w:val="18"/>
          <w:szCs w:val="18"/>
        </w:rPr>
        <w:t xml:space="preserve">No se recibirán </w:t>
      </w:r>
      <w:r w:rsidR="00AE5970">
        <w:rPr>
          <w:rFonts w:asciiTheme="majorHAnsi" w:hAnsiTheme="majorHAnsi" w:cstheme="majorHAnsi"/>
          <w:sz w:val="18"/>
          <w:szCs w:val="18"/>
        </w:rPr>
        <w:t>propuesta</w:t>
      </w:r>
      <w:r w:rsidR="00015B66" w:rsidRPr="004B41D6">
        <w:rPr>
          <w:rFonts w:asciiTheme="majorHAnsi" w:hAnsiTheme="majorHAnsi" w:cstheme="majorHAnsi"/>
          <w:sz w:val="18"/>
          <w:szCs w:val="18"/>
        </w:rPr>
        <w:t>s después de la fecha y hora establecida.</w:t>
      </w:r>
    </w:p>
    <w:p w14:paraId="12435A8D" w14:textId="38C563C5" w:rsidR="00770405" w:rsidRPr="004B41D6" w:rsidRDefault="00015B66" w:rsidP="00ED613B">
      <w:pPr>
        <w:spacing w:line="276" w:lineRule="auto"/>
        <w:ind w:left="284" w:hanging="284"/>
        <w:jc w:val="both"/>
        <w:rPr>
          <w:rFonts w:asciiTheme="majorHAnsi" w:hAnsiTheme="majorHAnsi" w:cstheme="majorHAnsi"/>
          <w:sz w:val="18"/>
          <w:szCs w:val="18"/>
        </w:rPr>
      </w:pPr>
      <w:r w:rsidRPr="004B41D6">
        <w:rPr>
          <w:rFonts w:asciiTheme="majorHAnsi" w:hAnsiTheme="majorHAnsi" w:cstheme="majorHAnsi"/>
          <w:b/>
          <w:sz w:val="18"/>
          <w:szCs w:val="18"/>
        </w:rPr>
        <w:t>4</w:t>
      </w:r>
      <w:r w:rsidRPr="004B41D6">
        <w:rPr>
          <w:rFonts w:asciiTheme="majorHAnsi" w:hAnsiTheme="majorHAnsi" w:cstheme="majorHAnsi"/>
          <w:sz w:val="18"/>
          <w:szCs w:val="18"/>
        </w:rPr>
        <w:t xml:space="preserve">. </w:t>
      </w:r>
      <w:r w:rsidR="00ED613B" w:rsidRPr="004B41D6">
        <w:rPr>
          <w:rFonts w:asciiTheme="majorHAnsi" w:hAnsiTheme="majorHAnsi" w:cstheme="majorHAnsi"/>
          <w:sz w:val="18"/>
          <w:szCs w:val="18"/>
        </w:rPr>
        <w:tab/>
      </w:r>
      <w:r w:rsidRPr="004B41D6">
        <w:rPr>
          <w:rFonts w:asciiTheme="majorHAnsi" w:hAnsiTheme="majorHAnsi" w:cstheme="majorHAnsi"/>
          <w:sz w:val="18"/>
          <w:szCs w:val="18"/>
        </w:rPr>
        <w:t>La apertura se realizará en forma presencial en la DCP en la dirección antes mencionada</w:t>
      </w:r>
      <w:r w:rsidR="00ED613B" w:rsidRPr="004B41D6">
        <w:rPr>
          <w:rFonts w:asciiTheme="majorHAnsi" w:hAnsiTheme="majorHAnsi" w:cstheme="majorHAnsi"/>
          <w:sz w:val="18"/>
          <w:szCs w:val="18"/>
        </w:rPr>
        <w:t xml:space="preserve">, </w:t>
      </w:r>
      <w:r w:rsidR="00770405" w:rsidRPr="004B41D6">
        <w:rPr>
          <w:rFonts w:asciiTheme="majorHAnsi" w:hAnsiTheme="majorHAnsi" w:cstheme="majorHAnsi"/>
          <w:sz w:val="18"/>
          <w:szCs w:val="18"/>
        </w:rPr>
        <w:t xml:space="preserve">en presencia de los </w:t>
      </w:r>
      <w:r w:rsidR="00AE5970">
        <w:rPr>
          <w:rFonts w:asciiTheme="majorHAnsi" w:hAnsiTheme="majorHAnsi" w:cstheme="majorHAnsi"/>
          <w:sz w:val="18"/>
          <w:szCs w:val="18"/>
        </w:rPr>
        <w:t>proponen</w:t>
      </w:r>
      <w:r w:rsidR="00770405" w:rsidRPr="004B41D6">
        <w:rPr>
          <w:rFonts w:asciiTheme="majorHAnsi" w:hAnsiTheme="majorHAnsi" w:cstheme="majorHAnsi"/>
          <w:sz w:val="18"/>
          <w:szCs w:val="18"/>
        </w:rPr>
        <w:t xml:space="preserve">tes que deseen asistir. </w:t>
      </w:r>
    </w:p>
    <w:p w14:paraId="07C609EB" w14:textId="10881DB0" w:rsidR="006804D0" w:rsidRPr="004B41D6" w:rsidRDefault="006804D0" w:rsidP="00ED613B">
      <w:pPr>
        <w:spacing w:line="276" w:lineRule="auto"/>
        <w:ind w:left="284" w:hanging="284"/>
        <w:jc w:val="both"/>
        <w:rPr>
          <w:rFonts w:asciiTheme="majorHAnsi" w:hAnsiTheme="majorHAnsi" w:cstheme="majorHAnsi"/>
          <w:sz w:val="18"/>
          <w:szCs w:val="18"/>
        </w:rPr>
      </w:pPr>
    </w:p>
    <w:p w14:paraId="3AA7B78B" w14:textId="4EBA006F" w:rsidR="00576455" w:rsidRPr="004B41D6" w:rsidRDefault="00576455" w:rsidP="00DA71AA">
      <w:pPr>
        <w:pStyle w:val="Head21"/>
        <w:tabs>
          <w:tab w:val="left" w:pos="7020"/>
        </w:tabs>
        <w:ind w:left="720"/>
        <w:rPr>
          <w:rFonts w:asciiTheme="majorHAnsi" w:hAnsiTheme="majorHAnsi" w:cstheme="majorHAnsi"/>
          <w:bCs/>
          <w:sz w:val="18"/>
          <w:szCs w:val="18"/>
          <w:lang w:val="es-SV"/>
        </w:rPr>
      </w:pPr>
    </w:p>
    <w:p w14:paraId="3BD8AF01" w14:textId="3C047C9A" w:rsidR="00576455" w:rsidRDefault="00576455" w:rsidP="00D72AA3">
      <w:pPr>
        <w:pStyle w:val="Head21"/>
        <w:tabs>
          <w:tab w:val="left" w:pos="7020"/>
        </w:tabs>
        <w:ind w:left="720"/>
        <w:rPr>
          <w:rFonts w:asciiTheme="majorHAnsi" w:hAnsiTheme="majorHAnsi" w:cstheme="majorHAnsi"/>
          <w:b w:val="0"/>
          <w:sz w:val="18"/>
          <w:szCs w:val="18"/>
        </w:rPr>
      </w:pPr>
      <w:r w:rsidRPr="004B41D6">
        <w:rPr>
          <w:rFonts w:asciiTheme="majorHAnsi" w:hAnsiTheme="majorHAnsi" w:cstheme="majorHAnsi"/>
          <w:b w:val="0"/>
          <w:sz w:val="18"/>
          <w:szCs w:val="18"/>
        </w:rPr>
        <w:t>Distrito</w:t>
      </w:r>
      <w:r w:rsidR="008C3C0D" w:rsidRPr="004B41D6">
        <w:rPr>
          <w:rFonts w:asciiTheme="majorHAnsi" w:hAnsiTheme="majorHAnsi" w:cstheme="majorHAnsi"/>
          <w:b w:val="0"/>
          <w:sz w:val="18"/>
          <w:szCs w:val="18"/>
        </w:rPr>
        <w:t xml:space="preserve"> de</w:t>
      </w:r>
      <w:r w:rsidRPr="004B41D6">
        <w:rPr>
          <w:rFonts w:asciiTheme="majorHAnsi" w:hAnsiTheme="majorHAnsi" w:cstheme="majorHAnsi"/>
          <w:b w:val="0"/>
          <w:sz w:val="18"/>
          <w:szCs w:val="18"/>
        </w:rPr>
        <w:t xml:space="preserve"> Santa Tecla, </w:t>
      </w:r>
      <w:r w:rsidR="00B413DC">
        <w:rPr>
          <w:rFonts w:asciiTheme="majorHAnsi" w:hAnsiTheme="majorHAnsi" w:cstheme="majorHAnsi"/>
          <w:b w:val="0"/>
          <w:sz w:val="18"/>
          <w:szCs w:val="18"/>
        </w:rPr>
        <w:t>18</w:t>
      </w:r>
      <w:r w:rsidR="00AE5970">
        <w:rPr>
          <w:rFonts w:asciiTheme="majorHAnsi" w:hAnsiTheme="majorHAnsi" w:cstheme="majorHAnsi"/>
          <w:b w:val="0"/>
          <w:sz w:val="18"/>
          <w:szCs w:val="18"/>
        </w:rPr>
        <w:t xml:space="preserve"> de </w:t>
      </w:r>
      <w:r w:rsidR="00B413DC">
        <w:rPr>
          <w:rFonts w:asciiTheme="majorHAnsi" w:hAnsiTheme="majorHAnsi" w:cstheme="majorHAnsi"/>
          <w:b w:val="0"/>
          <w:sz w:val="18"/>
          <w:szCs w:val="18"/>
        </w:rPr>
        <w:t>septiembre</w:t>
      </w:r>
      <w:bookmarkStart w:id="0" w:name="_GoBack"/>
      <w:bookmarkEnd w:id="0"/>
      <w:r w:rsidR="00AE5970">
        <w:rPr>
          <w:rFonts w:asciiTheme="majorHAnsi" w:hAnsiTheme="majorHAnsi" w:cstheme="majorHAnsi"/>
          <w:b w:val="0"/>
          <w:sz w:val="18"/>
          <w:szCs w:val="18"/>
        </w:rPr>
        <w:t xml:space="preserve"> </w:t>
      </w:r>
      <w:r w:rsidR="00E24B07">
        <w:rPr>
          <w:rFonts w:asciiTheme="majorHAnsi" w:hAnsiTheme="majorHAnsi" w:cstheme="majorHAnsi"/>
          <w:b w:val="0"/>
          <w:sz w:val="18"/>
          <w:szCs w:val="18"/>
        </w:rPr>
        <w:t>de 202</w:t>
      </w:r>
      <w:r w:rsidR="00D20B43">
        <w:rPr>
          <w:rFonts w:asciiTheme="majorHAnsi" w:hAnsiTheme="majorHAnsi" w:cstheme="majorHAnsi"/>
          <w:b w:val="0"/>
          <w:sz w:val="18"/>
          <w:szCs w:val="18"/>
        </w:rPr>
        <w:t>6</w:t>
      </w:r>
      <w:r w:rsidR="00E24B07">
        <w:rPr>
          <w:rFonts w:asciiTheme="majorHAnsi" w:hAnsiTheme="majorHAnsi" w:cstheme="majorHAnsi"/>
          <w:b w:val="0"/>
          <w:sz w:val="18"/>
          <w:szCs w:val="18"/>
        </w:rPr>
        <w:t>.</w:t>
      </w:r>
    </w:p>
    <w:p w14:paraId="30FDD7C7" w14:textId="368567F7" w:rsidR="00107025" w:rsidRDefault="00107025" w:rsidP="00D72AA3">
      <w:pPr>
        <w:pStyle w:val="Head21"/>
        <w:tabs>
          <w:tab w:val="left" w:pos="7020"/>
        </w:tabs>
        <w:ind w:left="720"/>
        <w:rPr>
          <w:rFonts w:asciiTheme="majorHAnsi" w:hAnsiTheme="majorHAnsi" w:cstheme="majorHAnsi"/>
          <w:b w:val="0"/>
          <w:sz w:val="18"/>
          <w:szCs w:val="18"/>
        </w:rPr>
      </w:pPr>
    </w:p>
    <w:p w14:paraId="36F2462C" w14:textId="077ADEDA" w:rsidR="00107025" w:rsidRDefault="00107025" w:rsidP="00D72AA3">
      <w:pPr>
        <w:pStyle w:val="Head21"/>
        <w:tabs>
          <w:tab w:val="left" w:pos="7020"/>
        </w:tabs>
        <w:ind w:left="720"/>
        <w:rPr>
          <w:rFonts w:asciiTheme="majorHAnsi" w:hAnsiTheme="majorHAnsi" w:cstheme="majorHAnsi"/>
          <w:b w:val="0"/>
          <w:sz w:val="18"/>
          <w:szCs w:val="18"/>
        </w:rPr>
      </w:pPr>
    </w:p>
    <w:p w14:paraId="0FC41502" w14:textId="7066AFF6" w:rsidR="00107025" w:rsidRDefault="00107025" w:rsidP="00D72AA3">
      <w:pPr>
        <w:pStyle w:val="Head21"/>
        <w:tabs>
          <w:tab w:val="left" w:pos="7020"/>
        </w:tabs>
        <w:ind w:left="720"/>
        <w:rPr>
          <w:rFonts w:asciiTheme="majorHAnsi" w:hAnsiTheme="majorHAnsi" w:cstheme="majorHAnsi"/>
          <w:b w:val="0"/>
          <w:sz w:val="18"/>
          <w:szCs w:val="18"/>
        </w:rPr>
      </w:pPr>
    </w:p>
    <w:p w14:paraId="2E796016" w14:textId="0167FF3E" w:rsidR="00107025" w:rsidRDefault="00107025" w:rsidP="00D72AA3">
      <w:pPr>
        <w:pStyle w:val="Head21"/>
        <w:tabs>
          <w:tab w:val="left" w:pos="7020"/>
        </w:tabs>
        <w:ind w:left="720"/>
        <w:rPr>
          <w:rFonts w:asciiTheme="majorHAnsi" w:hAnsiTheme="majorHAnsi" w:cstheme="majorHAnsi"/>
          <w:b w:val="0"/>
          <w:sz w:val="18"/>
          <w:szCs w:val="18"/>
        </w:rPr>
      </w:pPr>
    </w:p>
    <w:p w14:paraId="0DB7996F" w14:textId="5785FBBC" w:rsidR="00107025" w:rsidRDefault="00107025" w:rsidP="00D72AA3">
      <w:pPr>
        <w:pStyle w:val="Head21"/>
        <w:tabs>
          <w:tab w:val="left" w:pos="7020"/>
        </w:tabs>
        <w:ind w:left="720"/>
        <w:rPr>
          <w:rFonts w:asciiTheme="majorHAnsi" w:hAnsiTheme="majorHAnsi" w:cstheme="majorHAnsi"/>
          <w:b w:val="0"/>
          <w:sz w:val="18"/>
          <w:szCs w:val="18"/>
        </w:rPr>
      </w:pPr>
    </w:p>
    <w:p w14:paraId="4A173A6B" w14:textId="7828F83B" w:rsidR="00107025" w:rsidRDefault="00107025" w:rsidP="00D72AA3">
      <w:pPr>
        <w:pStyle w:val="Head21"/>
        <w:tabs>
          <w:tab w:val="left" w:pos="7020"/>
        </w:tabs>
        <w:ind w:left="720"/>
        <w:rPr>
          <w:rFonts w:asciiTheme="majorHAnsi" w:hAnsiTheme="majorHAnsi" w:cstheme="majorHAnsi"/>
          <w:b w:val="0"/>
          <w:sz w:val="18"/>
          <w:szCs w:val="18"/>
        </w:rPr>
      </w:pPr>
    </w:p>
    <w:p w14:paraId="56C7D5B6" w14:textId="4B5E7EB5" w:rsidR="00107025" w:rsidRDefault="00107025" w:rsidP="00D72AA3">
      <w:pPr>
        <w:pStyle w:val="Head21"/>
        <w:tabs>
          <w:tab w:val="left" w:pos="7020"/>
        </w:tabs>
        <w:ind w:left="720"/>
        <w:rPr>
          <w:rFonts w:asciiTheme="majorHAnsi" w:hAnsiTheme="majorHAnsi" w:cstheme="majorHAnsi"/>
          <w:b w:val="0"/>
          <w:sz w:val="18"/>
          <w:szCs w:val="18"/>
        </w:rPr>
      </w:pPr>
    </w:p>
    <w:p w14:paraId="5E20280B" w14:textId="77777777" w:rsidR="00107025" w:rsidRPr="002D3C8B" w:rsidRDefault="00107025" w:rsidP="00107025">
      <w:pPr>
        <w:jc w:val="center"/>
        <w:rPr>
          <w:rFonts w:ascii="Century Gothic" w:eastAsiaTheme="minorHAnsi" w:hAnsi="Century Gothic" w:cstheme="minorHAnsi"/>
          <w:bCs/>
          <w:sz w:val="14"/>
          <w:szCs w:val="14"/>
          <w:lang w:val="es-ES" w:eastAsia="en-US"/>
        </w:rPr>
      </w:pPr>
      <w:r w:rsidRPr="002D3C8B">
        <w:rPr>
          <w:rFonts w:ascii="Century Gothic" w:eastAsiaTheme="minorHAnsi" w:hAnsi="Century Gothic" w:cstheme="minorHAnsi"/>
          <w:bCs/>
          <w:sz w:val="14"/>
          <w:szCs w:val="14"/>
          <w:lang w:val="es-ES" w:eastAsia="en-US"/>
        </w:rPr>
        <w:t>Ministerio de Agricultura y Ganadería</w:t>
      </w:r>
    </w:p>
    <w:p w14:paraId="12AD2702" w14:textId="77777777" w:rsidR="00107025" w:rsidRPr="002D3C8B" w:rsidRDefault="00107025" w:rsidP="00107025">
      <w:pPr>
        <w:jc w:val="center"/>
        <w:rPr>
          <w:rFonts w:ascii="Century Gothic" w:eastAsiaTheme="minorHAnsi" w:hAnsi="Century Gothic" w:cstheme="minorHAnsi"/>
          <w:bCs/>
          <w:sz w:val="14"/>
          <w:szCs w:val="14"/>
          <w:lang w:val="es-ES" w:eastAsia="en-US"/>
        </w:rPr>
      </w:pPr>
      <w:r w:rsidRPr="002D3C8B">
        <w:rPr>
          <w:rFonts w:ascii="Century Gothic" w:eastAsiaTheme="minorHAnsi" w:hAnsi="Century Gothic" w:cstheme="minorHAnsi"/>
          <w:bCs/>
          <w:sz w:val="14"/>
          <w:szCs w:val="14"/>
          <w:lang w:val="es-ES" w:eastAsia="en-US"/>
        </w:rPr>
        <w:t xml:space="preserve">Dirección de Compras Públicas </w:t>
      </w:r>
    </w:p>
    <w:p w14:paraId="17BE389E" w14:textId="77777777" w:rsidR="00107025" w:rsidRPr="002D3C8B" w:rsidRDefault="00107025" w:rsidP="00107025">
      <w:pPr>
        <w:jc w:val="center"/>
        <w:rPr>
          <w:rFonts w:ascii="Century Gothic" w:eastAsiaTheme="minorHAnsi" w:hAnsi="Century Gothic" w:cstheme="minorHAnsi"/>
          <w:bCs/>
          <w:sz w:val="14"/>
          <w:szCs w:val="14"/>
          <w:lang w:val="es-ES" w:eastAsia="en-US"/>
        </w:rPr>
      </w:pPr>
      <w:r w:rsidRPr="002D3C8B">
        <w:rPr>
          <w:rFonts w:ascii="Century Gothic" w:eastAsiaTheme="minorHAnsi" w:hAnsi="Century Gothic" w:cstheme="minorHAnsi"/>
          <w:bCs/>
          <w:sz w:val="14"/>
          <w:szCs w:val="14"/>
          <w:lang w:val="es-ES" w:eastAsia="en-US"/>
        </w:rPr>
        <w:t xml:space="preserve">Final primera avenida Norte, 13 calle Oriente y avenida Manuel Gallardo, </w:t>
      </w:r>
    </w:p>
    <w:p w14:paraId="778EC469" w14:textId="77777777" w:rsidR="00107025" w:rsidRPr="002D3C8B" w:rsidRDefault="00107025" w:rsidP="00107025">
      <w:pPr>
        <w:jc w:val="center"/>
        <w:rPr>
          <w:rFonts w:ascii="Century Gothic" w:eastAsiaTheme="minorHAnsi" w:hAnsi="Century Gothic" w:cstheme="minorHAnsi"/>
          <w:bCs/>
          <w:sz w:val="14"/>
          <w:szCs w:val="14"/>
          <w:lang w:val="es-ES" w:eastAsia="en-US"/>
        </w:rPr>
      </w:pPr>
      <w:r w:rsidRPr="002D3C8B">
        <w:rPr>
          <w:rFonts w:ascii="Century Gothic" w:eastAsiaTheme="minorHAnsi" w:hAnsi="Century Gothic" w:cstheme="minorHAnsi"/>
          <w:bCs/>
          <w:sz w:val="14"/>
          <w:szCs w:val="14"/>
          <w:lang w:val="es-ES" w:eastAsia="en-US"/>
        </w:rPr>
        <w:t xml:space="preserve">distrito de Santa Tecla, municipio de La Libertad Sur, departamento de La Libertad, El Salvador, Tel: (503) 22 10 17 90 </w:t>
      </w:r>
    </w:p>
    <w:p w14:paraId="3B11E722" w14:textId="77777777" w:rsidR="00107025" w:rsidRPr="002D3C8B" w:rsidRDefault="00107025" w:rsidP="00107025">
      <w:pPr>
        <w:jc w:val="center"/>
        <w:rPr>
          <w:rFonts w:ascii="Century Gothic" w:eastAsiaTheme="minorHAnsi" w:hAnsi="Century Gothic" w:cstheme="minorHAnsi"/>
          <w:bCs/>
          <w:sz w:val="14"/>
          <w:szCs w:val="14"/>
          <w:lang w:val="es-ES" w:eastAsia="en-US"/>
        </w:rPr>
      </w:pPr>
      <w:r w:rsidRPr="002D3C8B">
        <w:rPr>
          <w:rFonts w:ascii="Century Gothic" w:eastAsiaTheme="minorHAnsi" w:hAnsi="Century Gothic" w:cstheme="minorHAnsi"/>
          <w:bCs/>
          <w:sz w:val="14"/>
          <w:szCs w:val="14"/>
          <w:lang w:val="es-ES" w:eastAsia="en-US"/>
        </w:rPr>
        <w:t>Página Web: www.mag.gob.sv</w:t>
      </w:r>
    </w:p>
    <w:p w14:paraId="032FCC8F" w14:textId="5BC74584" w:rsidR="00107025" w:rsidRDefault="00107025" w:rsidP="00D72AA3">
      <w:pPr>
        <w:pStyle w:val="Head21"/>
        <w:tabs>
          <w:tab w:val="left" w:pos="7020"/>
        </w:tabs>
        <w:ind w:left="720"/>
        <w:rPr>
          <w:rFonts w:asciiTheme="majorHAnsi" w:hAnsiTheme="majorHAnsi" w:cstheme="majorHAnsi"/>
          <w:b w:val="0"/>
          <w:sz w:val="18"/>
          <w:szCs w:val="18"/>
        </w:rPr>
      </w:pPr>
    </w:p>
    <w:p w14:paraId="06C2C24F" w14:textId="78A503A6" w:rsidR="00107025" w:rsidRDefault="00107025" w:rsidP="00D72AA3">
      <w:pPr>
        <w:pStyle w:val="Head21"/>
        <w:tabs>
          <w:tab w:val="left" w:pos="7020"/>
        </w:tabs>
        <w:ind w:left="720"/>
        <w:rPr>
          <w:rFonts w:asciiTheme="majorHAnsi" w:hAnsiTheme="majorHAnsi" w:cstheme="majorHAnsi"/>
          <w:b w:val="0"/>
          <w:sz w:val="18"/>
          <w:szCs w:val="18"/>
        </w:rPr>
      </w:pPr>
    </w:p>
    <w:p w14:paraId="6D89E4EC" w14:textId="77777777" w:rsidR="00107025" w:rsidRPr="004B41D6" w:rsidRDefault="00107025" w:rsidP="00D72AA3">
      <w:pPr>
        <w:pStyle w:val="Head21"/>
        <w:tabs>
          <w:tab w:val="left" w:pos="7020"/>
        </w:tabs>
        <w:ind w:left="720"/>
        <w:rPr>
          <w:rFonts w:asciiTheme="majorHAnsi" w:hAnsiTheme="majorHAnsi" w:cstheme="majorHAnsi"/>
          <w:b w:val="0"/>
          <w:sz w:val="18"/>
          <w:szCs w:val="18"/>
        </w:rPr>
      </w:pPr>
    </w:p>
    <w:sectPr w:rsidR="00107025" w:rsidRPr="004B41D6" w:rsidSect="00C80DA2">
      <w:headerReference w:type="default" r:id="rId11"/>
      <w:footerReference w:type="default" r:id="rId12"/>
      <w:headerReference w:type="first" r:id="rId13"/>
      <w:pgSz w:w="12240" w:h="15840" w:code="1"/>
      <w:pgMar w:top="1418" w:right="1325"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08F3C" w14:textId="77777777" w:rsidR="007F4046" w:rsidRDefault="007F4046" w:rsidP="00E96A54">
      <w:r>
        <w:separator/>
      </w:r>
    </w:p>
  </w:endnote>
  <w:endnote w:type="continuationSeparator" w:id="0">
    <w:p w14:paraId="5594C739" w14:textId="77777777" w:rsidR="007F4046" w:rsidRDefault="007F4046" w:rsidP="00E96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Draft 12cpi">
    <w:altName w:val="Cambria"/>
    <w:panose1 w:val="00000000000000000000"/>
    <w:charset w:val="4D"/>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Times New Roman Bold">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5A92D" w14:textId="77777777" w:rsidR="009B3AC9" w:rsidRPr="00850F58" w:rsidRDefault="006D7336" w:rsidP="00162EB2">
    <w:pPr>
      <w:pStyle w:val="Piedepgina"/>
      <w:jc w:val="right"/>
      <w:rPr>
        <w:rFonts w:asciiTheme="majorHAnsi" w:hAnsiTheme="majorHAnsi"/>
        <w:sz w:val="18"/>
        <w:szCs w:val="18"/>
      </w:rPr>
    </w:pPr>
    <w:r>
      <w:rPr>
        <w:rFonts w:asciiTheme="majorHAnsi" w:hAnsiTheme="majorHAnsi" w:cs="Verdana"/>
        <w:noProof/>
        <w:sz w:val="30"/>
        <w:szCs w:val="30"/>
        <w:lang w:val="es-SV" w:eastAsia="es-SV"/>
      </w:rPr>
      <mc:AlternateContent>
        <mc:Choice Requires="wps">
          <w:drawing>
            <wp:anchor distT="0" distB="0" distL="114300" distR="114300" simplePos="0" relativeHeight="251674624" behindDoc="0" locked="0" layoutInCell="1" allowOverlap="1" wp14:anchorId="1D7C97E0" wp14:editId="1AF44009">
              <wp:simplePos x="0" y="0"/>
              <wp:positionH relativeFrom="margin">
                <wp:posOffset>3154680</wp:posOffset>
              </wp:positionH>
              <wp:positionV relativeFrom="paragraph">
                <wp:posOffset>-138269</wp:posOffset>
              </wp:positionV>
              <wp:extent cx="2457450" cy="366395"/>
              <wp:effectExtent l="0" t="0" r="0" b="0"/>
              <wp:wrapSquare wrapText="bothSides"/>
              <wp:docPr id="2" name="Cuadro de texto 2"/>
              <wp:cNvGraphicFramePr/>
              <a:graphic xmlns:a="http://schemas.openxmlformats.org/drawingml/2006/main">
                <a:graphicData uri="http://schemas.microsoft.com/office/word/2010/wordprocessingShape">
                  <wps:wsp>
                    <wps:cNvSpPr txBox="1"/>
                    <wps:spPr>
                      <a:xfrm>
                        <a:off x="0" y="0"/>
                        <a:ext cx="2457450" cy="3663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wps:spPr>
                    <wps:style>
                      <a:lnRef idx="0">
                        <a:schemeClr val="accent1"/>
                      </a:lnRef>
                      <a:fillRef idx="0">
                        <a:schemeClr val="accent1"/>
                      </a:fillRef>
                      <a:effectRef idx="0">
                        <a:schemeClr val="accent1"/>
                      </a:effectRef>
                      <a:fontRef idx="minor">
                        <a:schemeClr val="dk1"/>
                      </a:fontRef>
                    </wps:style>
                    <wps:txbx>
                      <w:txbxContent>
                        <w:p w14:paraId="18C26114" w14:textId="3AE6F709" w:rsidR="009B3AC9" w:rsidRPr="006D7336" w:rsidRDefault="009B3AC9" w:rsidP="000F1640">
                          <w:pPr>
                            <w:jc w:val="center"/>
                            <w:rPr>
                              <w:rFonts w:asciiTheme="majorHAnsi" w:hAnsiTheme="majorHAnsi"/>
                              <w:b/>
                              <w:color w:val="808080" w:themeColor="background1" w:themeShade="80"/>
                              <w:sz w:val="18"/>
                              <w:szCs w:val="18"/>
                              <w:lang w:val="es-SV"/>
                            </w:rPr>
                          </w:pPr>
                        </w:p>
                        <w:p w14:paraId="7413082A" w14:textId="77777777" w:rsidR="009B3AC9" w:rsidRPr="00915818" w:rsidRDefault="009B3AC9" w:rsidP="000F1640">
                          <w:pPr>
                            <w:jc w:val="center"/>
                            <w:rPr>
                              <w:rFonts w:asciiTheme="majorHAnsi" w:hAnsiTheme="majorHAnsi"/>
                              <w:b/>
                              <w:color w:val="808080" w:themeColor="background1" w:themeShade="80"/>
                              <w:sz w:val="16"/>
                              <w:lang w:val="es-SV"/>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C97E0" id="_x0000_t202" coordsize="21600,21600" o:spt="202" path="m,l,21600r21600,l21600,xe">
              <v:stroke joinstyle="miter"/>
              <v:path gradientshapeok="t" o:connecttype="rect"/>
            </v:shapetype>
            <v:shape id="_x0000_s1027" type="#_x0000_t202" style="position:absolute;left:0;text-align:left;margin-left:248.4pt;margin-top:-10.9pt;width:193.5pt;height:28.8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" filled="f" stroked="f">
              <v:textbox>
                <w:txbxContent>
                  <w:p w14:paraId="18C26114" w14:textId="3AE6F709" w:rsidR="009B3AC9" w:rsidRPr="006D7336" w:rsidRDefault="009B3AC9" w:rsidP="000F1640">
                    <w:pPr>
                      <w:jc w:val="center"/>
                      <w:rPr>
                        <w:rFonts w:asciiTheme="majorHAnsi" w:hAnsiTheme="majorHAnsi"/>
                        <w:b/>
                        <w:color w:val="808080" w:themeColor="background1" w:themeShade="80"/>
                        <w:sz w:val="18"/>
                        <w:szCs w:val="18"/>
                        <w:lang w:val="es-SV"/>
                      </w:rPr>
                    </w:pPr>
                  </w:p>
                  <w:p w14:paraId="7413082A" w14:textId="77777777" w:rsidR="009B3AC9" w:rsidRPr="00915818" w:rsidRDefault="009B3AC9" w:rsidP="000F1640">
                    <w:pPr>
                      <w:jc w:val="center"/>
                      <w:rPr>
                        <w:rFonts w:asciiTheme="majorHAnsi" w:hAnsiTheme="majorHAnsi"/>
                        <w:b/>
                        <w:color w:val="808080" w:themeColor="background1" w:themeShade="80"/>
                        <w:sz w:val="16"/>
                        <w:lang w:val="es-SV"/>
                      </w:rPr>
                    </w:pPr>
                  </w:p>
                </w:txbxContent>
              </v:textbox>
              <w10:wrap type="square" anchorx="margin"/>
            </v:shape>
          </w:pict>
        </mc:Fallback>
      </mc:AlternateContent>
    </w:r>
    <w:r w:rsidRPr="00850F58">
      <w:rPr>
        <w:rFonts w:asciiTheme="majorHAnsi" w:hAnsiTheme="majorHAnsi"/>
        <w:noProof/>
        <w:sz w:val="18"/>
        <w:szCs w:val="18"/>
        <w:lang w:val="es-SV" w:eastAsia="es-SV"/>
      </w:rPr>
      <mc:AlternateContent>
        <mc:Choice Requires="wps">
          <w:drawing>
            <wp:anchor distT="0" distB="0" distL="114300" distR="114300" simplePos="0" relativeHeight="251662336" behindDoc="0" locked="0" layoutInCell="1" allowOverlap="1" wp14:anchorId="240E639F" wp14:editId="57108235">
              <wp:simplePos x="0" y="0"/>
              <wp:positionH relativeFrom="column">
                <wp:posOffset>3202305</wp:posOffset>
              </wp:positionH>
              <wp:positionV relativeFrom="paragraph">
                <wp:posOffset>-187960</wp:posOffset>
              </wp:positionV>
              <wp:extent cx="2394585" cy="0"/>
              <wp:effectExtent l="0" t="0" r="24765" b="19050"/>
              <wp:wrapNone/>
              <wp:docPr id="8" name="Conector recto 8"/>
              <wp:cNvGraphicFramePr/>
              <a:graphic xmlns:a="http://schemas.openxmlformats.org/drawingml/2006/main">
                <a:graphicData uri="http://schemas.microsoft.com/office/word/2010/wordprocessingShape">
                  <wps:wsp>
                    <wps:cNvCnPr/>
                    <wps:spPr>
                      <a:xfrm>
                        <a:off x="0" y="0"/>
                        <a:ext cx="2394585" cy="0"/>
                      </a:xfrm>
                      <a:prstGeom prst="line">
                        <a:avLst/>
                      </a:prstGeom>
                      <a:ln>
                        <a:solidFill>
                          <a:schemeClr val="tx1">
                            <a:lumMod val="65000"/>
                            <a:lumOff val="35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19A0433" id="Conector recto 8"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2.15pt,-14.8pt" to="440.7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" strokecolor="#5a5a5a [2109]"/>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394CB" w14:textId="77777777" w:rsidR="007F4046" w:rsidRDefault="007F4046" w:rsidP="00E96A54">
      <w:r>
        <w:separator/>
      </w:r>
    </w:p>
  </w:footnote>
  <w:footnote w:type="continuationSeparator" w:id="0">
    <w:p w14:paraId="1CAA8071" w14:textId="77777777" w:rsidR="007F4046" w:rsidRDefault="007F4046" w:rsidP="00E96A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5A387" w14:textId="5ABD88BD" w:rsidR="009B3AC9" w:rsidRPr="00F24B5B" w:rsidRDefault="00F24B5B" w:rsidP="004C5B3D">
    <w:pPr>
      <w:jc w:val="center"/>
      <w:rPr>
        <w:rFonts w:asciiTheme="majorHAnsi" w:hAnsiTheme="majorHAnsi" w:cs="Tahoma"/>
        <w:sz w:val="16"/>
        <w:lang w:val="es-ES"/>
      </w:rPr>
    </w:pPr>
    <w:r w:rsidRPr="000F1640">
      <w:rPr>
        <w:rStyle w:val="Nmerodepgina"/>
        <w:noProof/>
        <w:lang w:val="es-SV" w:eastAsia="es-SV"/>
      </w:rPr>
      <mc:AlternateContent>
        <mc:Choice Requires="wps">
          <w:drawing>
            <wp:anchor distT="45720" distB="45720" distL="114300" distR="114300" simplePos="0" relativeHeight="251684864" behindDoc="1" locked="0" layoutInCell="1" allowOverlap="1" wp14:anchorId="7D4BF5C9" wp14:editId="7224DE65">
              <wp:simplePos x="0" y="0"/>
              <wp:positionH relativeFrom="margin">
                <wp:posOffset>786765</wp:posOffset>
              </wp:positionH>
              <wp:positionV relativeFrom="paragraph">
                <wp:posOffset>-240665</wp:posOffset>
              </wp:positionV>
              <wp:extent cx="4800600" cy="676275"/>
              <wp:effectExtent l="0" t="0" r="0" b="952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676275"/>
                      </a:xfrm>
                      <a:prstGeom prst="rect">
                        <a:avLst/>
                      </a:prstGeom>
                      <a:solidFill>
                        <a:srgbClr val="FFFFFF"/>
                      </a:solidFill>
                      <a:ln w="9525">
                        <a:noFill/>
                        <a:miter lim="800000"/>
                        <a:headEnd/>
                        <a:tailEnd/>
                      </a:ln>
                    </wps:spPr>
                    <wps:txbx>
                      <w:txbxContent>
                        <w:p w14:paraId="40C86BE2" w14:textId="4ECAF4EE" w:rsidR="006A0BC5" w:rsidRPr="009E0536" w:rsidRDefault="006A0BC5" w:rsidP="009E0536">
                          <w:pPr>
                            <w:jc w:val="right"/>
                            <w:rPr>
                              <w:rFonts w:asciiTheme="majorHAnsi" w:hAnsiTheme="majorHAnsi" w:cs="Tahoma"/>
                              <w:sz w:val="16"/>
                              <w:lang w:val="es-ES"/>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D4BF5C9" id="_x0000_t202" coordsize="21600,21600" o:spt="202" path="m,l,21600r21600,l21600,xe">
              <v:stroke joinstyle="miter"/>
              <v:path gradientshapeok="t" o:connecttype="rect"/>
            </v:shapetype>
            <v:shape id="Cuadro de texto 2" o:spid="_x0000_s1026" type="#_x0000_t202" style="position:absolute;left:0;text-align:left;margin-left:61.95pt;margin-top:-18.95pt;width:378pt;height:53.25pt;z-index:-251631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" stroked="f">
              <v:textbox>
                <w:txbxContent>
                  <w:p w14:paraId="40C86BE2" w14:textId="4ECAF4EE" w:rsidR="006A0BC5" w:rsidRPr="009E0536" w:rsidRDefault="006A0BC5" w:rsidP="009E0536">
                    <w:pPr>
                      <w:jc w:val="right"/>
                      <w:rPr>
                        <w:rFonts w:asciiTheme="majorHAnsi" w:hAnsiTheme="majorHAnsi" w:cs="Tahoma"/>
                        <w:sz w:val="16"/>
                        <w:lang w:val="es-ES"/>
                      </w:rPr>
                    </w:pPr>
                  </w:p>
                </w:txbxContent>
              </v:textbox>
              <w10:wrap anchorx="margin"/>
            </v:shape>
          </w:pict>
        </mc:Fallback>
      </mc:AlternateContent>
    </w:r>
    <w:r w:rsidR="00901278">
      <w:rPr>
        <w:noProof/>
        <w:lang w:val="es-SV" w:eastAsia="es-SV"/>
      </w:rPr>
      <w:drawing>
        <wp:anchor distT="0" distB="0" distL="114300" distR="114300" simplePos="0" relativeHeight="251699200" behindDoc="1" locked="0" layoutInCell="1" allowOverlap="1" wp14:anchorId="092747AF" wp14:editId="1658F9FC">
          <wp:simplePos x="0" y="0"/>
          <wp:positionH relativeFrom="margin">
            <wp:posOffset>-51435</wp:posOffset>
          </wp:positionH>
          <wp:positionV relativeFrom="paragraph">
            <wp:posOffset>-173990</wp:posOffset>
          </wp:positionV>
          <wp:extent cx="1151467" cy="457200"/>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80000"/>
                    <a:extLst>
                      <a:ext uri="{28A0092B-C50C-407E-A947-70E740481C1C}">
                        <a14:useLocalDpi xmlns:a14="http://schemas.microsoft.com/office/drawing/2010/main" val="0"/>
                      </a:ext>
                    </a:extLst>
                  </a:blip>
                  <a:srcRect/>
                  <a:stretch>
                    <a:fillRect/>
                  </a:stretch>
                </pic:blipFill>
                <pic:spPr bwMode="auto">
                  <a:xfrm>
                    <a:off x="0" y="0"/>
                    <a:ext cx="1151467" cy="4572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55521F">
      <w:rPr>
        <w:noProof/>
        <w:lang w:val="es-SV" w:eastAsia="es-SV"/>
      </w:rPr>
      <mc:AlternateContent>
        <mc:Choice Requires="wps">
          <w:drawing>
            <wp:anchor distT="0" distB="0" distL="114300" distR="114300" simplePos="0" relativeHeight="251659264" behindDoc="0" locked="0" layoutInCell="1" allowOverlap="1" wp14:anchorId="509804D7" wp14:editId="72FE9082">
              <wp:simplePos x="0" y="0"/>
              <wp:positionH relativeFrom="column">
                <wp:posOffset>-80011</wp:posOffset>
              </wp:positionH>
              <wp:positionV relativeFrom="paragraph">
                <wp:posOffset>387985</wp:posOffset>
              </wp:positionV>
              <wp:extent cx="5705475" cy="0"/>
              <wp:effectExtent l="0" t="0" r="28575" b="19050"/>
              <wp:wrapNone/>
              <wp:docPr id="3" name="Conector recto 3"/>
              <wp:cNvGraphicFramePr/>
              <a:graphic xmlns:a="http://schemas.openxmlformats.org/drawingml/2006/main">
                <a:graphicData uri="http://schemas.microsoft.com/office/word/2010/wordprocessingShape">
                  <wps:wsp>
                    <wps:cNvCnPr/>
                    <wps:spPr>
                      <a:xfrm>
                        <a:off x="0" y="0"/>
                        <a:ext cx="5705475" cy="0"/>
                      </a:xfrm>
                      <a:prstGeom prst="line">
                        <a:avLst/>
                      </a:prstGeom>
                      <a:ln w="3175">
                        <a:solidFill>
                          <a:schemeClr val="tx1">
                            <a:lumMod val="85000"/>
                            <a:lumOff val="15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68ABD4" id="Conector recto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30.55pt" to="442.9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" strokecolor="#272727 [2749]" strokeweight=".25pt"/>
          </w:pict>
        </mc:Fallback>
      </mc:AlternateContent>
    </w:r>
    <w:r>
      <w:rPr>
        <w:rFonts w:asciiTheme="majorHAnsi" w:hAnsiTheme="majorHAnsi" w:cs="Tahoma"/>
        <w:sz w:val="16"/>
        <w:lang w:val="es-ES"/>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1157F" w14:textId="7AF4FC6C" w:rsidR="009B3AC9" w:rsidRDefault="00ED613B">
    <w:pPr>
      <w:pStyle w:val="Encabezado"/>
    </w:pPr>
    <w:r>
      <w:rPr>
        <w:noProof/>
        <w:lang w:val="es-SV" w:eastAsia="es-SV"/>
      </w:rPr>
      <mc:AlternateContent>
        <mc:Choice Requires="wps">
          <w:drawing>
            <wp:anchor distT="0" distB="0" distL="114300" distR="114300" simplePos="0" relativeHeight="251679744" behindDoc="0" locked="0" layoutInCell="1" allowOverlap="1" wp14:anchorId="0332F58B" wp14:editId="7CBAF608">
              <wp:simplePos x="0" y="0"/>
              <wp:positionH relativeFrom="column">
                <wp:posOffset>-5901582</wp:posOffset>
              </wp:positionH>
              <wp:positionV relativeFrom="paragraph">
                <wp:posOffset>361411</wp:posOffset>
              </wp:positionV>
              <wp:extent cx="13677784" cy="0"/>
              <wp:effectExtent l="0" t="0" r="19685" b="19050"/>
              <wp:wrapNone/>
              <wp:docPr id="21" name="21 Conector recto"/>
              <wp:cNvGraphicFramePr/>
              <a:graphic xmlns:a="http://schemas.openxmlformats.org/drawingml/2006/main">
                <a:graphicData uri="http://schemas.microsoft.com/office/word/2010/wordprocessingShape">
                  <wps:wsp>
                    <wps:cNvCnPr/>
                    <wps:spPr>
                      <a:xfrm>
                        <a:off x="0" y="0"/>
                        <a:ext cx="13677784" cy="0"/>
                      </a:xfrm>
                      <a:prstGeom prst="line">
                        <a:avLst/>
                      </a:prstGeom>
                      <a:ln w="12700">
                        <a:solidFill>
                          <a:srgbClr val="002060"/>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xmlns:cx1="http://schemas.microsoft.com/office/drawing/2015/9/8/chartex">
          <w:pict>
            <v:line w14:anchorId="01CF507F" id="21 Conector recto"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4.7pt,28.45pt" to="612.3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" strokecolor="#002060" strokeweight="1pt"/>
          </w:pict>
        </mc:Fallback>
      </mc:AlternateContent>
    </w:r>
    <w:r>
      <w:rPr>
        <w:noProof/>
        <w:lang w:val="es-SV" w:eastAsia="es-SV"/>
      </w:rPr>
      <w:drawing>
        <wp:anchor distT="0" distB="0" distL="114300" distR="114300" simplePos="0" relativeHeight="251697152" behindDoc="1" locked="0" layoutInCell="1" allowOverlap="1" wp14:anchorId="37A73298" wp14:editId="0CE8BDE0">
          <wp:simplePos x="0" y="0"/>
          <wp:positionH relativeFrom="margin">
            <wp:align>left</wp:align>
          </wp:positionH>
          <wp:positionV relativeFrom="paragraph">
            <wp:posOffset>-234555</wp:posOffset>
          </wp:positionV>
          <wp:extent cx="1733909" cy="551686"/>
          <wp:effectExtent l="0" t="0" r="0" b="127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80000"/>
                    <a:extLst>
                      <a:ext uri="{28A0092B-C50C-407E-A947-70E740481C1C}">
                        <a14:useLocalDpi xmlns:a14="http://schemas.microsoft.com/office/drawing/2010/main" val="0"/>
                      </a:ext>
                    </a:extLst>
                  </a:blip>
                  <a:srcRect/>
                  <a:stretch>
                    <a:fillRect/>
                  </a:stretch>
                </pic:blipFill>
                <pic:spPr bwMode="auto">
                  <a:xfrm>
                    <a:off x="0" y="0"/>
                    <a:ext cx="1733909" cy="551686"/>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901278">
      <w:rPr>
        <w:noProof/>
        <w:lang w:val="es-SV" w:eastAsia="es-SV"/>
      </w:rPr>
      <mc:AlternateContent>
        <mc:Choice Requires="wps">
          <w:drawing>
            <wp:anchor distT="45720" distB="45720" distL="114300" distR="114300" simplePos="0" relativeHeight="251695104" behindDoc="1" locked="0" layoutInCell="1" allowOverlap="1" wp14:anchorId="01030536" wp14:editId="24CA0AED">
              <wp:simplePos x="0" y="0"/>
              <wp:positionH relativeFrom="margin">
                <wp:posOffset>4101465</wp:posOffset>
              </wp:positionH>
              <wp:positionV relativeFrom="paragraph">
                <wp:posOffset>73660</wp:posOffset>
              </wp:positionV>
              <wp:extent cx="1419225" cy="809625"/>
              <wp:effectExtent l="0" t="0" r="9525" b="952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809625"/>
                      </a:xfrm>
                      <a:prstGeom prst="rect">
                        <a:avLst/>
                      </a:prstGeom>
                      <a:solidFill>
                        <a:srgbClr val="FFFFFF"/>
                      </a:solidFill>
                      <a:ln w="9525">
                        <a:noFill/>
                        <a:miter lim="800000"/>
                        <a:headEnd/>
                        <a:tailEnd/>
                      </a:ln>
                    </wps:spPr>
                    <wps:txbx>
                      <w:txbxContent>
                        <w:p w14:paraId="4D30F96D" w14:textId="634D52C2" w:rsidR="009E35DB" w:rsidRPr="00F079B9" w:rsidRDefault="009E35DB" w:rsidP="009E35DB">
                          <w:pPr>
                            <w:rPr>
                              <w:rFonts w:ascii="Century Gothic" w:hAnsi="Century Gothic"/>
                              <w:b/>
                              <w:sz w:val="28"/>
                            </w:rPr>
                          </w:pPr>
                        </w:p>
                        <w:p w14:paraId="6ADD9C0B" w14:textId="77777777" w:rsidR="009E35DB" w:rsidRPr="00107114" w:rsidRDefault="009E35DB" w:rsidP="009E35DB">
                          <w:pPr>
                            <w:rPr>
                              <w:b/>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030536" id="_x0000_t202" coordsize="21600,21600" o:spt="202" path="m,l,21600r21600,l21600,xe">
              <v:stroke joinstyle="miter"/>
              <v:path gradientshapeok="t" o:connecttype="rect"/>
            </v:shapetype>
            <v:shape id="_x0000_s1028" type="#_x0000_t202" style="position:absolute;margin-left:322.95pt;margin-top:5.8pt;width:111.75pt;height:63.75pt;z-index:-251621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" stroked="f">
              <v:textbox>
                <w:txbxContent>
                  <w:p w14:paraId="4D30F96D" w14:textId="634D52C2" w:rsidR="009E35DB" w:rsidRPr="00F079B9" w:rsidRDefault="009E35DB" w:rsidP="009E35DB">
                    <w:pPr>
                      <w:rPr>
                        <w:rFonts w:ascii="Century Gothic" w:hAnsi="Century Gothic"/>
                        <w:b/>
                        <w:sz w:val="28"/>
                      </w:rPr>
                    </w:pPr>
                  </w:p>
                  <w:p w14:paraId="6ADD9C0B" w14:textId="77777777" w:rsidR="009E35DB" w:rsidRPr="00107114" w:rsidRDefault="009E35DB" w:rsidP="009E35DB">
                    <w:pPr>
                      <w:rPr>
                        <w:b/>
                        <w:sz w:val="22"/>
                      </w:rPr>
                    </w:pPr>
                  </w:p>
                </w:txbxContent>
              </v:textbox>
              <w10:wrap anchorx="margin"/>
            </v:shape>
          </w:pict>
        </mc:Fallback>
      </mc:AlternateContent>
    </w:r>
  </w:p>
  <w:p w14:paraId="77C26A8C" w14:textId="167DEF37" w:rsidR="009B3AC9" w:rsidRDefault="009B3AC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hint="default"/>
        <w:b w:val="0"/>
        <w:i w:val="0"/>
        <w:sz w:val="20"/>
        <w:lang w:eastAsia="es-ES"/>
      </w:rPr>
    </w:lvl>
  </w:abstractNum>
  <w:abstractNum w:abstractNumId="1" w15:restartNumberingAfterBreak="0">
    <w:nsid w:val="00000002"/>
    <w:multiLevelType w:val="singleLevel"/>
    <w:tmpl w:val="00000002"/>
    <w:name w:val="WW8Num2"/>
    <w:lvl w:ilvl="0">
      <w:start w:val="1"/>
      <w:numFmt w:val="upperRoman"/>
      <w:lvlText w:val="%1."/>
      <w:lvlJc w:val="left"/>
      <w:pPr>
        <w:tabs>
          <w:tab w:val="num" w:pos="900"/>
        </w:tabs>
        <w:ind w:left="900" w:hanging="360"/>
      </w:pPr>
      <w:rPr>
        <w:rFonts w:eastAsia="Times New Roman" w:cs="Times New Roman" w:hint="default"/>
        <w:b w:val="0"/>
        <w:bCs/>
        <w:color w:val="auto"/>
        <w:sz w:val="20"/>
        <w:szCs w:val="20"/>
        <w:lang w:val="es-ES" w:eastAsia="zh-CN" w:bidi="ar-SA"/>
      </w:rPr>
    </w:lvl>
  </w:abstractNum>
  <w:abstractNum w:abstractNumId="2" w15:restartNumberingAfterBreak="0">
    <w:nsid w:val="1E4B6CD5"/>
    <w:multiLevelType w:val="hybridMultilevel"/>
    <w:tmpl w:val="0062FA4A"/>
    <w:lvl w:ilvl="0" w:tplc="CB528E56">
      <w:start w:val="1"/>
      <w:numFmt w:val="decimal"/>
      <w:lvlText w:val="%1."/>
      <w:lvlJc w:val="left"/>
      <w:pPr>
        <w:ind w:left="502" w:hanging="360"/>
      </w:pPr>
      <w:rPr>
        <w:rFonts w:hint="default"/>
        <w:b/>
      </w:rPr>
    </w:lvl>
    <w:lvl w:ilvl="1" w:tplc="440A0019" w:tentative="1">
      <w:start w:val="1"/>
      <w:numFmt w:val="lowerLetter"/>
      <w:lvlText w:val="%2."/>
      <w:lvlJc w:val="left"/>
      <w:pPr>
        <w:ind w:left="1222" w:hanging="360"/>
      </w:pPr>
    </w:lvl>
    <w:lvl w:ilvl="2" w:tplc="440A001B" w:tentative="1">
      <w:start w:val="1"/>
      <w:numFmt w:val="lowerRoman"/>
      <w:lvlText w:val="%3."/>
      <w:lvlJc w:val="right"/>
      <w:pPr>
        <w:ind w:left="1942" w:hanging="180"/>
      </w:pPr>
    </w:lvl>
    <w:lvl w:ilvl="3" w:tplc="440A000F" w:tentative="1">
      <w:start w:val="1"/>
      <w:numFmt w:val="decimal"/>
      <w:lvlText w:val="%4."/>
      <w:lvlJc w:val="left"/>
      <w:pPr>
        <w:ind w:left="2662" w:hanging="360"/>
      </w:pPr>
    </w:lvl>
    <w:lvl w:ilvl="4" w:tplc="440A0019" w:tentative="1">
      <w:start w:val="1"/>
      <w:numFmt w:val="lowerLetter"/>
      <w:lvlText w:val="%5."/>
      <w:lvlJc w:val="left"/>
      <w:pPr>
        <w:ind w:left="3382" w:hanging="360"/>
      </w:pPr>
    </w:lvl>
    <w:lvl w:ilvl="5" w:tplc="440A001B" w:tentative="1">
      <w:start w:val="1"/>
      <w:numFmt w:val="lowerRoman"/>
      <w:lvlText w:val="%6."/>
      <w:lvlJc w:val="right"/>
      <w:pPr>
        <w:ind w:left="4102" w:hanging="180"/>
      </w:pPr>
    </w:lvl>
    <w:lvl w:ilvl="6" w:tplc="440A000F" w:tentative="1">
      <w:start w:val="1"/>
      <w:numFmt w:val="decimal"/>
      <w:lvlText w:val="%7."/>
      <w:lvlJc w:val="left"/>
      <w:pPr>
        <w:ind w:left="4822" w:hanging="360"/>
      </w:pPr>
    </w:lvl>
    <w:lvl w:ilvl="7" w:tplc="440A0019" w:tentative="1">
      <w:start w:val="1"/>
      <w:numFmt w:val="lowerLetter"/>
      <w:lvlText w:val="%8."/>
      <w:lvlJc w:val="left"/>
      <w:pPr>
        <w:ind w:left="5542" w:hanging="360"/>
      </w:pPr>
    </w:lvl>
    <w:lvl w:ilvl="8" w:tplc="440A001B" w:tentative="1">
      <w:start w:val="1"/>
      <w:numFmt w:val="lowerRoman"/>
      <w:lvlText w:val="%9."/>
      <w:lvlJc w:val="right"/>
      <w:pPr>
        <w:ind w:left="6262" w:hanging="180"/>
      </w:pPr>
    </w:lvl>
  </w:abstractNum>
  <w:abstractNum w:abstractNumId="3" w15:restartNumberingAfterBreak="0">
    <w:nsid w:val="20800E0F"/>
    <w:multiLevelType w:val="hybridMultilevel"/>
    <w:tmpl w:val="DE723698"/>
    <w:lvl w:ilvl="0" w:tplc="B0E610EA">
      <w:start w:val="1"/>
      <w:numFmt w:val="upperRoman"/>
      <w:lvlText w:val="%1."/>
      <w:lvlJc w:val="right"/>
      <w:pPr>
        <w:tabs>
          <w:tab w:val="num" w:pos="578"/>
        </w:tabs>
        <w:ind w:left="578" w:hanging="436"/>
      </w:pPr>
      <w:rPr>
        <w:b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 w15:restartNumberingAfterBreak="0">
    <w:nsid w:val="246F679C"/>
    <w:multiLevelType w:val="hybridMultilevel"/>
    <w:tmpl w:val="713A3C88"/>
    <w:lvl w:ilvl="0" w:tplc="440A000F">
      <w:start w:val="1"/>
      <w:numFmt w:val="decimal"/>
      <w:lvlText w:val="%1."/>
      <w:lvlJc w:val="left"/>
      <w:pPr>
        <w:ind w:left="360" w:hanging="36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5" w15:restartNumberingAfterBreak="0">
    <w:nsid w:val="58092BD8"/>
    <w:multiLevelType w:val="multilevel"/>
    <w:tmpl w:val="707EFE5A"/>
    <w:styleLink w:val="Estilo1"/>
    <w:lvl w:ilvl="0">
      <w:start w:val="1"/>
      <w:numFmt w:val="upperLetter"/>
      <w:lvlText w:val="%1."/>
      <w:lvlJc w:val="left"/>
      <w:pPr>
        <w:ind w:left="2502" w:hanging="360"/>
      </w:pPr>
      <w:rPr>
        <w:rFonts w:hint="default"/>
        <w:color w:val="auto"/>
      </w:rPr>
    </w:lvl>
    <w:lvl w:ilvl="1">
      <w:start w:val="1"/>
      <w:numFmt w:val="lowerLetter"/>
      <w:lvlText w:val="%2."/>
      <w:lvlJc w:val="left"/>
      <w:pPr>
        <w:ind w:left="3222" w:hanging="360"/>
      </w:pPr>
    </w:lvl>
    <w:lvl w:ilvl="2">
      <w:start w:val="1"/>
      <w:numFmt w:val="lowerRoman"/>
      <w:lvlText w:val="%3."/>
      <w:lvlJc w:val="right"/>
      <w:pPr>
        <w:ind w:left="3942" w:hanging="180"/>
      </w:pPr>
    </w:lvl>
    <w:lvl w:ilvl="3">
      <w:start w:val="1"/>
      <w:numFmt w:val="decimal"/>
      <w:lvlText w:val="%4."/>
      <w:lvlJc w:val="left"/>
      <w:pPr>
        <w:ind w:left="4662" w:hanging="360"/>
      </w:pPr>
    </w:lvl>
    <w:lvl w:ilvl="4">
      <w:start w:val="1"/>
      <w:numFmt w:val="lowerLetter"/>
      <w:lvlText w:val="%5."/>
      <w:lvlJc w:val="left"/>
      <w:pPr>
        <w:ind w:left="5382" w:hanging="360"/>
      </w:pPr>
    </w:lvl>
    <w:lvl w:ilvl="5">
      <w:start w:val="1"/>
      <w:numFmt w:val="lowerRoman"/>
      <w:lvlText w:val="%6."/>
      <w:lvlJc w:val="right"/>
      <w:pPr>
        <w:ind w:left="6102" w:hanging="180"/>
      </w:pPr>
    </w:lvl>
    <w:lvl w:ilvl="6">
      <w:start w:val="1"/>
      <w:numFmt w:val="decimal"/>
      <w:lvlText w:val="%7."/>
      <w:lvlJc w:val="left"/>
      <w:pPr>
        <w:ind w:left="6822" w:hanging="360"/>
      </w:pPr>
    </w:lvl>
    <w:lvl w:ilvl="7">
      <w:start w:val="1"/>
      <w:numFmt w:val="lowerLetter"/>
      <w:lvlText w:val="%8."/>
      <w:lvlJc w:val="left"/>
      <w:pPr>
        <w:ind w:left="7542" w:hanging="360"/>
      </w:pPr>
    </w:lvl>
    <w:lvl w:ilvl="8">
      <w:start w:val="1"/>
      <w:numFmt w:val="lowerRoman"/>
      <w:lvlText w:val="%9."/>
      <w:lvlJc w:val="right"/>
      <w:pPr>
        <w:ind w:left="8262" w:hanging="180"/>
      </w:pPr>
    </w:lvl>
  </w:abstractNum>
  <w:abstractNum w:abstractNumId="6" w15:restartNumberingAfterBreak="0">
    <w:nsid w:val="79FC7927"/>
    <w:multiLevelType w:val="hybridMultilevel"/>
    <w:tmpl w:val="B960139E"/>
    <w:lvl w:ilvl="0" w:tplc="4B90249C">
      <w:start w:val="1"/>
      <w:numFmt w:val="upperRoman"/>
      <w:lvlText w:val="%1."/>
      <w:lvlJc w:val="left"/>
      <w:pPr>
        <w:ind w:left="720" w:hanging="72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num w:numId="1">
    <w:abstractNumId w:val="5"/>
  </w:num>
  <w:num w:numId="2">
    <w:abstractNumId w:val="2"/>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340"/>
    <w:rsid w:val="00002CF6"/>
    <w:rsid w:val="00003A64"/>
    <w:rsid w:val="00003EF8"/>
    <w:rsid w:val="00005ACB"/>
    <w:rsid w:val="00005BC3"/>
    <w:rsid w:val="00007BCB"/>
    <w:rsid w:val="00012503"/>
    <w:rsid w:val="000149EB"/>
    <w:rsid w:val="00015B66"/>
    <w:rsid w:val="00016653"/>
    <w:rsid w:val="00017D7C"/>
    <w:rsid w:val="00021574"/>
    <w:rsid w:val="00025A75"/>
    <w:rsid w:val="000260B0"/>
    <w:rsid w:val="00027C49"/>
    <w:rsid w:val="00033903"/>
    <w:rsid w:val="00035209"/>
    <w:rsid w:val="00035F19"/>
    <w:rsid w:val="000373FD"/>
    <w:rsid w:val="00040140"/>
    <w:rsid w:val="00041EAF"/>
    <w:rsid w:val="00042DDE"/>
    <w:rsid w:val="000472FB"/>
    <w:rsid w:val="00050A73"/>
    <w:rsid w:val="000512D0"/>
    <w:rsid w:val="0005546D"/>
    <w:rsid w:val="00057E21"/>
    <w:rsid w:val="00061246"/>
    <w:rsid w:val="000615DD"/>
    <w:rsid w:val="00061623"/>
    <w:rsid w:val="00070595"/>
    <w:rsid w:val="00071D88"/>
    <w:rsid w:val="000720FD"/>
    <w:rsid w:val="00075E88"/>
    <w:rsid w:val="000801EE"/>
    <w:rsid w:val="000810A2"/>
    <w:rsid w:val="000828CB"/>
    <w:rsid w:val="00083FF5"/>
    <w:rsid w:val="0008490E"/>
    <w:rsid w:val="00086064"/>
    <w:rsid w:val="000863EA"/>
    <w:rsid w:val="0008736D"/>
    <w:rsid w:val="00087745"/>
    <w:rsid w:val="00090806"/>
    <w:rsid w:val="0009305A"/>
    <w:rsid w:val="00093E4C"/>
    <w:rsid w:val="00097EE9"/>
    <w:rsid w:val="000A08D2"/>
    <w:rsid w:val="000A0CA1"/>
    <w:rsid w:val="000A1E22"/>
    <w:rsid w:val="000A2532"/>
    <w:rsid w:val="000A2B76"/>
    <w:rsid w:val="000A61AF"/>
    <w:rsid w:val="000A79F2"/>
    <w:rsid w:val="000A7D84"/>
    <w:rsid w:val="000B17AD"/>
    <w:rsid w:val="000B2C66"/>
    <w:rsid w:val="000B3358"/>
    <w:rsid w:val="000B4B26"/>
    <w:rsid w:val="000B73FC"/>
    <w:rsid w:val="000C0110"/>
    <w:rsid w:val="000C3F08"/>
    <w:rsid w:val="000C5C90"/>
    <w:rsid w:val="000C6553"/>
    <w:rsid w:val="000D1322"/>
    <w:rsid w:val="000D5E8C"/>
    <w:rsid w:val="000D6C54"/>
    <w:rsid w:val="000D735A"/>
    <w:rsid w:val="000D7AAE"/>
    <w:rsid w:val="000D7B24"/>
    <w:rsid w:val="000E0F4A"/>
    <w:rsid w:val="000E353F"/>
    <w:rsid w:val="000E479A"/>
    <w:rsid w:val="000F1640"/>
    <w:rsid w:val="000F21AD"/>
    <w:rsid w:val="000F3765"/>
    <w:rsid w:val="000F46B5"/>
    <w:rsid w:val="000F6B2A"/>
    <w:rsid w:val="000F6E5E"/>
    <w:rsid w:val="00100F6F"/>
    <w:rsid w:val="00101939"/>
    <w:rsid w:val="00101FB8"/>
    <w:rsid w:val="0010261D"/>
    <w:rsid w:val="00104BB9"/>
    <w:rsid w:val="00105FC6"/>
    <w:rsid w:val="00107025"/>
    <w:rsid w:val="00107114"/>
    <w:rsid w:val="00111B6C"/>
    <w:rsid w:val="00113C38"/>
    <w:rsid w:val="00116A09"/>
    <w:rsid w:val="00121584"/>
    <w:rsid w:val="00121712"/>
    <w:rsid w:val="001240CA"/>
    <w:rsid w:val="00125087"/>
    <w:rsid w:val="001302D6"/>
    <w:rsid w:val="00130520"/>
    <w:rsid w:val="00130837"/>
    <w:rsid w:val="001326E7"/>
    <w:rsid w:val="001333B4"/>
    <w:rsid w:val="00140113"/>
    <w:rsid w:val="001434C3"/>
    <w:rsid w:val="00147567"/>
    <w:rsid w:val="00147F3B"/>
    <w:rsid w:val="001503BA"/>
    <w:rsid w:val="0015138F"/>
    <w:rsid w:val="001516E2"/>
    <w:rsid w:val="00153722"/>
    <w:rsid w:val="00157930"/>
    <w:rsid w:val="00157CFF"/>
    <w:rsid w:val="00160720"/>
    <w:rsid w:val="00160A8A"/>
    <w:rsid w:val="00161B63"/>
    <w:rsid w:val="00162EB2"/>
    <w:rsid w:val="001653C3"/>
    <w:rsid w:val="001658EC"/>
    <w:rsid w:val="00170BA3"/>
    <w:rsid w:val="001714DB"/>
    <w:rsid w:val="00172D11"/>
    <w:rsid w:val="00174AFD"/>
    <w:rsid w:val="00183534"/>
    <w:rsid w:val="00184C29"/>
    <w:rsid w:val="00184CB7"/>
    <w:rsid w:val="00185554"/>
    <w:rsid w:val="001857B9"/>
    <w:rsid w:val="0018598F"/>
    <w:rsid w:val="0018697B"/>
    <w:rsid w:val="00186D5F"/>
    <w:rsid w:val="00187B63"/>
    <w:rsid w:val="00191198"/>
    <w:rsid w:val="001912CB"/>
    <w:rsid w:val="00191BB3"/>
    <w:rsid w:val="00191D52"/>
    <w:rsid w:val="00192597"/>
    <w:rsid w:val="00194B46"/>
    <w:rsid w:val="00197B8E"/>
    <w:rsid w:val="001A4E5F"/>
    <w:rsid w:val="001B0649"/>
    <w:rsid w:val="001B35E9"/>
    <w:rsid w:val="001B4C49"/>
    <w:rsid w:val="001B53C7"/>
    <w:rsid w:val="001B6A8E"/>
    <w:rsid w:val="001C1705"/>
    <w:rsid w:val="001C1EB6"/>
    <w:rsid w:val="001C26F7"/>
    <w:rsid w:val="001C2735"/>
    <w:rsid w:val="001D107B"/>
    <w:rsid w:val="001D21F9"/>
    <w:rsid w:val="001D4274"/>
    <w:rsid w:val="001D4C38"/>
    <w:rsid w:val="001E0B1F"/>
    <w:rsid w:val="001E47EA"/>
    <w:rsid w:val="001E5521"/>
    <w:rsid w:val="001E79BF"/>
    <w:rsid w:val="001E7D42"/>
    <w:rsid w:val="001F0ACB"/>
    <w:rsid w:val="001F2E4B"/>
    <w:rsid w:val="001F5438"/>
    <w:rsid w:val="001F5871"/>
    <w:rsid w:val="001F5CF6"/>
    <w:rsid w:val="001F61D8"/>
    <w:rsid w:val="00200894"/>
    <w:rsid w:val="00200990"/>
    <w:rsid w:val="0020169D"/>
    <w:rsid w:val="00203A7F"/>
    <w:rsid w:val="00204575"/>
    <w:rsid w:val="00204CC1"/>
    <w:rsid w:val="002060CF"/>
    <w:rsid w:val="002066A6"/>
    <w:rsid w:val="002079A6"/>
    <w:rsid w:val="002110AA"/>
    <w:rsid w:val="002111CD"/>
    <w:rsid w:val="00214EE0"/>
    <w:rsid w:val="002152B3"/>
    <w:rsid w:val="002158DA"/>
    <w:rsid w:val="00216353"/>
    <w:rsid w:val="002212ED"/>
    <w:rsid w:val="00221B9A"/>
    <w:rsid w:val="002228C5"/>
    <w:rsid w:val="002228C6"/>
    <w:rsid w:val="0022349E"/>
    <w:rsid w:val="0022470E"/>
    <w:rsid w:val="002266AD"/>
    <w:rsid w:val="00230D8A"/>
    <w:rsid w:val="00230E57"/>
    <w:rsid w:val="00231563"/>
    <w:rsid w:val="0023179B"/>
    <w:rsid w:val="00233A53"/>
    <w:rsid w:val="002347DA"/>
    <w:rsid w:val="00235E67"/>
    <w:rsid w:val="00236882"/>
    <w:rsid w:val="00240937"/>
    <w:rsid w:val="00240BE3"/>
    <w:rsid w:val="00243308"/>
    <w:rsid w:val="002458F1"/>
    <w:rsid w:val="0024728D"/>
    <w:rsid w:val="002519A2"/>
    <w:rsid w:val="002526CB"/>
    <w:rsid w:val="00253B76"/>
    <w:rsid w:val="0026043D"/>
    <w:rsid w:val="0026484E"/>
    <w:rsid w:val="00266D88"/>
    <w:rsid w:val="00267DF7"/>
    <w:rsid w:val="00270F48"/>
    <w:rsid w:val="00271405"/>
    <w:rsid w:val="00274C19"/>
    <w:rsid w:val="0027558F"/>
    <w:rsid w:val="00276F60"/>
    <w:rsid w:val="00281D36"/>
    <w:rsid w:val="002846AE"/>
    <w:rsid w:val="00284AD5"/>
    <w:rsid w:val="00286AD0"/>
    <w:rsid w:val="00286B71"/>
    <w:rsid w:val="00287C5F"/>
    <w:rsid w:val="00293236"/>
    <w:rsid w:val="00293741"/>
    <w:rsid w:val="00294042"/>
    <w:rsid w:val="00295292"/>
    <w:rsid w:val="00296F32"/>
    <w:rsid w:val="0029774A"/>
    <w:rsid w:val="002A337C"/>
    <w:rsid w:val="002A6685"/>
    <w:rsid w:val="002A6FA2"/>
    <w:rsid w:val="002A7928"/>
    <w:rsid w:val="002B1E8D"/>
    <w:rsid w:val="002B311F"/>
    <w:rsid w:val="002B5991"/>
    <w:rsid w:val="002B5E23"/>
    <w:rsid w:val="002C07A4"/>
    <w:rsid w:val="002C09A0"/>
    <w:rsid w:val="002C0F9F"/>
    <w:rsid w:val="002C3A5D"/>
    <w:rsid w:val="002C50EB"/>
    <w:rsid w:val="002C7610"/>
    <w:rsid w:val="002D030A"/>
    <w:rsid w:val="002D2262"/>
    <w:rsid w:val="002D3296"/>
    <w:rsid w:val="002D3C8B"/>
    <w:rsid w:val="002D5E81"/>
    <w:rsid w:val="002D7645"/>
    <w:rsid w:val="002E29CF"/>
    <w:rsid w:val="002E31D7"/>
    <w:rsid w:val="002E42A4"/>
    <w:rsid w:val="002E5909"/>
    <w:rsid w:val="002E6078"/>
    <w:rsid w:val="002E61A0"/>
    <w:rsid w:val="002E7EC1"/>
    <w:rsid w:val="002F2FFF"/>
    <w:rsid w:val="002F5883"/>
    <w:rsid w:val="002F6F15"/>
    <w:rsid w:val="002F7214"/>
    <w:rsid w:val="00301932"/>
    <w:rsid w:val="0030239D"/>
    <w:rsid w:val="00303ED9"/>
    <w:rsid w:val="00305018"/>
    <w:rsid w:val="00305885"/>
    <w:rsid w:val="00305CFC"/>
    <w:rsid w:val="0030609D"/>
    <w:rsid w:val="00307B27"/>
    <w:rsid w:val="00307EB6"/>
    <w:rsid w:val="00310A10"/>
    <w:rsid w:val="00311286"/>
    <w:rsid w:val="00311A16"/>
    <w:rsid w:val="00311C36"/>
    <w:rsid w:val="003120A5"/>
    <w:rsid w:val="0031241D"/>
    <w:rsid w:val="003128CE"/>
    <w:rsid w:val="00313474"/>
    <w:rsid w:val="00320AAE"/>
    <w:rsid w:val="00321750"/>
    <w:rsid w:val="0032564E"/>
    <w:rsid w:val="00326727"/>
    <w:rsid w:val="00326A76"/>
    <w:rsid w:val="00327C8A"/>
    <w:rsid w:val="00332307"/>
    <w:rsid w:val="0034117E"/>
    <w:rsid w:val="003429F6"/>
    <w:rsid w:val="0034376A"/>
    <w:rsid w:val="00344F77"/>
    <w:rsid w:val="00345480"/>
    <w:rsid w:val="0034642B"/>
    <w:rsid w:val="0034668D"/>
    <w:rsid w:val="00346F6A"/>
    <w:rsid w:val="00347FA0"/>
    <w:rsid w:val="003509C1"/>
    <w:rsid w:val="003514CB"/>
    <w:rsid w:val="00351928"/>
    <w:rsid w:val="00353781"/>
    <w:rsid w:val="003559EC"/>
    <w:rsid w:val="0035685A"/>
    <w:rsid w:val="0036015B"/>
    <w:rsid w:val="0036119B"/>
    <w:rsid w:val="00361434"/>
    <w:rsid w:val="003627DD"/>
    <w:rsid w:val="00362B6D"/>
    <w:rsid w:val="00371F17"/>
    <w:rsid w:val="003745D8"/>
    <w:rsid w:val="00376C33"/>
    <w:rsid w:val="003778EC"/>
    <w:rsid w:val="00377F95"/>
    <w:rsid w:val="003805E8"/>
    <w:rsid w:val="00380AE0"/>
    <w:rsid w:val="00380C2D"/>
    <w:rsid w:val="00384314"/>
    <w:rsid w:val="00386544"/>
    <w:rsid w:val="00386AF2"/>
    <w:rsid w:val="00391120"/>
    <w:rsid w:val="00395358"/>
    <w:rsid w:val="00396E4E"/>
    <w:rsid w:val="003A1099"/>
    <w:rsid w:val="003A11FB"/>
    <w:rsid w:val="003A1332"/>
    <w:rsid w:val="003A1EA9"/>
    <w:rsid w:val="003A44B4"/>
    <w:rsid w:val="003A44E0"/>
    <w:rsid w:val="003A4979"/>
    <w:rsid w:val="003A5865"/>
    <w:rsid w:val="003B334D"/>
    <w:rsid w:val="003B5332"/>
    <w:rsid w:val="003C07DE"/>
    <w:rsid w:val="003C1D13"/>
    <w:rsid w:val="003C3080"/>
    <w:rsid w:val="003C3F37"/>
    <w:rsid w:val="003C7080"/>
    <w:rsid w:val="003D2432"/>
    <w:rsid w:val="003D537D"/>
    <w:rsid w:val="003D6579"/>
    <w:rsid w:val="003E3906"/>
    <w:rsid w:val="003E49F5"/>
    <w:rsid w:val="003E5376"/>
    <w:rsid w:val="003E7339"/>
    <w:rsid w:val="003E7723"/>
    <w:rsid w:val="003E77F7"/>
    <w:rsid w:val="003F06CB"/>
    <w:rsid w:val="003F14E0"/>
    <w:rsid w:val="003F1B96"/>
    <w:rsid w:val="003F1C40"/>
    <w:rsid w:val="003F3042"/>
    <w:rsid w:val="00401661"/>
    <w:rsid w:val="00401F05"/>
    <w:rsid w:val="004020A5"/>
    <w:rsid w:val="00402212"/>
    <w:rsid w:val="00402D8B"/>
    <w:rsid w:val="0040432C"/>
    <w:rsid w:val="004048E5"/>
    <w:rsid w:val="004064BA"/>
    <w:rsid w:val="00407FA8"/>
    <w:rsid w:val="00410BB9"/>
    <w:rsid w:val="00410CCE"/>
    <w:rsid w:val="004110B4"/>
    <w:rsid w:val="0041234A"/>
    <w:rsid w:val="00417484"/>
    <w:rsid w:val="00417E4B"/>
    <w:rsid w:val="00417FDA"/>
    <w:rsid w:val="004216F3"/>
    <w:rsid w:val="0042242C"/>
    <w:rsid w:val="00424984"/>
    <w:rsid w:val="0043462F"/>
    <w:rsid w:val="004351D9"/>
    <w:rsid w:val="004359B7"/>
    <w:rsid w:val="00436392"/>
    <w:rsid w:val="004375E0"/>
    <w:rsid w:val="00440D75"/>
    <w:rsid w:val="004418CF"/>
    <w:rsid w:val="00441984"/>
    <w:rsid w:val="00442317"/>
    <w:rsid w:val="00442CA1"/>
    <w:rsid w:val="0044305B"/>
    <w:rsid w:val="004431D6"/>
    <w:rsid w:val="00451E8D"/>
    <w:rsid w:val="0045644B"/>
    <w:rsid w:val="004601AF"/>
    <w:rsid w:val="00460415"/>
    <w:rsid w:val="00460829"/>
    <w:rsid w:val="0046321F"/>
    <w:rsid w:val="00465DF0"/>
    <w:rsid w:val="00466F38"/>
    <w:rsid w:val="00467E1A"/>
    <w:rsid w:val="00470588"/>
    <w:rsid w:val="004718BA"/>
    <w:rsid w:val="00475392"/>
    <w:rsid w:val="00480978"/>
    <w:rsid w:val="00484821"/>
    <w:rsid w:val="0048762B"/>
    <w:rsid w:val="0049084F"/>
    <w:rsid w:val="00491D8B"/>
    <w:rsid w:val="004925B5"/>
    <w:rsid w:val="00492F5C"/>
    <w:rsid w:val="004938AD"/>
    <w:rsid w:val="004940B2"/>
    <w:rsid w:val="00495F0E"/>
    <w:rsid w:val="00497203"/>
    <w:rsid w:val="00497911"/>
    <w:rsid w:val="00497D99"/>
    <w:rsid w:val="004A0DF2"/>
    <w:rsid w:val="004A141E"/>
    <w:rsid w:val="004A245D"/>
    <w:rsid w:val="004A3D85"/>
    <w:rsid w:val="004A6377"/>
    <w:rsid w:val="004B0577"/>
    <w:rsid w:val="004B0630"/>
    <w:rsid w:val="004B10AF"/>
    <w:rsid w:val="004B11F6"/>
    <w:rsid w:val="004B28AA"/>
    <w:rsid w:val="004B3109"/>
    <w:rsid w:val="004B3896"/>
    <w:rsid w:val="004B41D6"/>
    <w:rsid w:val="004B5C7C"/>
    <w:rsid w:val="004B673D"/>
    <w:rsid w:val="004B749B"/>
    <w:rsid w:val="004C4560"/>
    <w:rsid w:val="004C47D6"/>
    <w:rsid w:val="004C5B3D"/>
    <w:rsid w:val="004C754A"/>
    <w:rsid w:val="004D13E3"/>
    <w:rsid w:val="004D6F15"/>
    <w:rsid w:val="004D6F64"/>
    <w:rsid w:val="004E2562"/>
    <w:rsid w:val="004E29D2"/>
    <w:rsid w:val="004E4A89"/>
    <w:rsid w:val="004E4E42"/>
    <w:rsid w:val="004E5F02"/>
    <w:rsid w:val="004F1DF4"/>
    <w:rsid w:val="004F2982"/>
    <w:rsid w:val="004F30CA"/>
    <w:rsid w:val="004F338E"/>
    <w:rsid w:val="004F3569"/>
    <w:rsid w:val="004F417B"/>
    <w:rsid w:val="004F4E1F"/>
    <w:rsid w:val="004F6DD9"/>
    <w:rsid w:val="00500565"/>
    <w:rsid w:val="0050094F"/>
    <w:rsid w:val="00502530"/>
    <w:rsid w:val="005026B1"/>
    <w:rsid w:val="00504F96"/>
    <w:rsid w:val="00506169"/>
    <w:rsid w:val="005077DA"/>
    <w:rsid w:val="00510644"/>
    <w:rsid w:val="005125F3"/>
    <w:rsid w:val="00513426"/>
    <w:rsid w:val="00514330"/>
    <w:rsid w:val="00514736"/>
    <w:rsid w:val="00514A2C"/>
    <w:rsid w:val="00514E0E"/>
    <w:rsid w:val="005154CB"/>
    <w:rsid w:val="00516220"/>
    <w:rsid w:val="0052024E"/>
    <w:rsid w:val="00521476"/>
    <w:rsid w:val="00521FEC"/>
    <w:rsid w:val="00525FE3"/>
    <w:rsid w:val="00526D60"/>
    <w:rsid w:val="00530975"/>
    <w:rsid w:val="00531465"/>
    <w:rsid w:val="00534E99"/>
    <w:rsid w:val="00535FAD"/>
    <w:rsid w:val="00537989"/>
    <w:rsid w:val="005403E7"/>
    <w:rsid w:val="00541A0E"/>
    <w:rsid w:val="00545B01"/>
    <w:rsid w:val="00547E78"/>
    <w:rsid w:val="00550116"/>
    <w:rsid w:val="00550D32"/>
    <w:rsid w:val="005527AE"/>
    <w:rsid w:val="00555058"/>
    <w:rsid w:val="0055521F"/>
    <w:rsid w:val="00555A66"/>
    <w:rsid w:val="00555B7A"/>
    <w:rsid w:val="005568CD"/>
    <w:rsid w:val="00561635"/>
    <w:rsid w:val="00562015"/>
    <w:rsid w:val="0057046A"/>
    <w:rsid w:val="005709A8"/>
    <w:rsid w:val="00572428"/>
    <w:rsid w:val="00573544"/>
    <w:rsid w:val="00576455"/>
    <w:rsid w:val="00576727"/>
    <w:rsid w:val="0057769D"/>
    <w:rsid w:val="00581600"/>
    <w:rsid w:val="00593520"/>
    <w:rsid w:val="005A04F1"/>
    <w:rsid w:val="005A664F"/>
    <w:rsid w:val="005A7670"/>
    <w:rsid w:val="005B1E59"/>
    <w:rsid w:val="005B3AEB"/>
    <w:rsid w:val="005B469E"/>
    <w:rsid w:val="005B5C7D"/>
    <w:rsid w:val="005C0C48"/>
    <w:rsid w:val="005C15FB"/>
    <w:rsid w:val="005C187B"/>
    <w:rsid w:val="005C1D4B"/>
    <w:rsid w:val="005C2159"/>
    <w:rsid w:val="005C3F08"/>
    <w:rsid w:val="005C4F85"/>
    <w:rsid w:val="005C52BA"/>
    <w:rsid w:val="005D090E"/>
    <w:rsid w:val="005D3719"/>
    <w:rsid w:val="005D42A6"/>
    <w:rsid w:val="005D6924"/>
    <w:rsid w:val="005D6E31"/>
    <w:rsid w:val="005E15EC"/>
    <w:rsid w:val="005E333B"/>
    <w:rsid w:val="005F0107"/>
    <w:rsid w:val="005F31FD"/>
    <w:rsid w:val="005F3794"/>
    <w:rsid w:val="005F4D2D"/>
    <w:rsid w:val="005F610D"/>
    <w:rsid w:val="00601332"/>
    <w:rsid w:val="00601AAF"/>
    <w:rsid w:val="00604976"/>
    <w:rsid w:val="00605D91"/>
    <w:rsid w:val="00611749"/>
    <w:rsid w:val="00612661"/>
    <w:rsid w:val="00614F7E"/>
    <w:rsid w:val="006215AD"/>
    <w:rsid w:val="00623206"/>
    <w:rsid w:val="0062380F"/>
    <w:rsid w:val="00623B85"/>
    <w:rsid w:val="0062524C"/>
    <w:rsid w:val="00625A2D"/>
    <w:rsid w:val="00626560"/>
    <w:rsid w:val="00626E29"/>
    <w:rsid w:val="00631E60"/>
    <w:rsid w:val="006340B4"/>
    <w:rsid w:val="00636F1D"/>
    <w:rsid w:val="00642073"/>
    <w:rsid w:val="00642D9E"/>
    <w:rsid w:val="00645A32"/>
    <w:rsid w:val="006465A8"/>
    <w:rsid w:val="00646843"/>
    <w:rsid w:val="006601FE"/>
    <w:rsid w:val="00660452"/>
    <w:rsid w:val="00662A7D"/>
    <w:rsid w:val="00662E5E"/>
    <w:rsid w:val="0066546F"/>
    <w:rsid w:val="00665C71"/>
    <w:rsid w:val="006669C7"/>
    <w:rsid w:val="00672137"/>
    <w:rsid w:val="0067310A"/>
    <w:rsid w:val="0067423B"/>
    <w:rsid w:val="00675B82"/>
    <w:rsid w:val="00676360"/>
    <w:rsid w:val="006804D0"/>
    <w:rsid w:val="0068089A"/>
    <w:rsid w:val="00683BE9"/>
    <w:rsid w:val="006848E1"/>
    <w:rsid w:val="00686116"/>
    <w:rsid w:val="00686EB3"/>
    <w:rsid w:val="00687417"/>
    <w:rsid w:val="006908B7"/>
    <w:rsid w:val="00692F8C"/>
    <w:rsid w:val="00695E3C"/>
    <w:rsid w:val="006A0BC5"/>
    <w:rsid w:val="006A1B6B"/>
    <w:rsid w:val="006A59EA"/>
    <w:rsid w:val="006B0DBA"/>
    <w:rsid w:val="006B15B7"/>
    <w:rsid w:val="006B1F52"/>
    <w:rsid w:val="006B30A4"/>
    <w:rsid w:val="006B4180"/>
    <w:rsid w:val="006B6F28"/>
    <w:rsid w:val="006C0997"/>
    <w:rsid w:val="006C4087"/>
    <w:rsid w:val="006C738E"/>
    <w:rsid w:val="006C752D"/>
    <w:rsid w:val="006D0A64"/>
    <w:rsid w:val="006D169D"/>
    <w:rsid w:val="006D4B7F"/>
    <w:rsid w:val="006D6137"/>
    <w:rsid w:val="006D684A"/>
    <w:rsid w:val="006D693E"/>
    <w:rsid w:val="006D6C55"/>
    <w:rsid w:val="006D7336"/>
    <w:rsid w:val="006D7A46"/>
    <w:rsid w:val="006D7DAF"/>
    <w:rsid w:val="006E1483"/>
    <w:rsid w:val="006E15D3"/>
    <w:rsid w:val="006E5697"/>
    <w:rsid w:val="006E56A9"/>
    <w:rsid w:val="006E7F6D"/>
    <w:rsid w:val="006F0BE3"/>
    <w:rsid w:val="006F2664"/>
    <w:rsid w:val="00700664"/>
    <w:rsid w:val="00707B04"/>
    <w:rsid w:val="00707B14"/>
    <w:rsid w:val="00712F38"/>
    <w:rsid w:val="007135B2"/>
    <w:rsid w:val="00713866"/>
    <w:rsid w:val="007167E7"/>
    <w:rsid w:val="00717945"/>
    <w:rsid w:val="007236F9"/>
    <w:rsid w:val="00723A1B"/>
    <w:rsid w:val="00725E1E"/>
    <w:rsid w:val="00726C78"/>
    <w:rsid w:val="00730077"/>
    <w:rsid w:val="00730E9A"/>
    <w:rsid w:val="0073552A"/>
    <w:rsid w:val="007361E9"/>
    <w:rsid w:val="0073628D"/>
    <w:rsid w:val="00737BF3"/>
    <w:rsid w:val="00742298"/>
    <w:rsid w:val="00744FF5"/>
    <w:rsid w:val="007469DD"/>
    <w:rsid w:val="00750679"/>
    <w:rsid w:val="007523E2"/>
    <w:rsid w:val="007524AE"/>
    <w:rsid w:val="00753D70"/>
    <w:rsid w:val="007544EB"/>
    <w:rsid w:val="007545FC"/>
    <w:rsid w:val="00755C7F"/>
    <w:rsid w:val="007566F1"/>
    <w:rsid w:val="00756B57"/>
    <w:rsid w:val="00760269"/>
    <w:rsid w:val="00760939"/>
    <w:rsid w:val="00762F3C"/>
    <w:rsid w:val="0076421D"/>
    <w:rsid w:val="00765152"/>
    <w:rsid w:val="007654E8"/>
    <w:rsid w:val="00765E62"/>
    <w:rsid w:val="007661AD"/>
    <w:rsid w:val="00766767"/>
    <w:rsid w:val="007674EB"/>
    <w:rsid w:val="00767E85"/>
    <w:rsid w:val="00770405"/>
    <w:rsid w:val="00771B7F"/>
    <w:rsid w:val="007731EB"/>
    <w:rsid w:val="00774822"/>
    <w:rsid w:val="0077591B"/>
    <w:rsid w:val="007805B8"/>
    <w:rsid w:val="007815C0"/>
    <w:rsid w:val="00784A7B"/>
    <w:rsid w:val="00791A6E"/>
    <w:rsid w:val="007A097C"/>
    <w:rsid w:val="007A2DE1"/>
    <w:rsid w:val="007A5B1C"/>
    <w:rsid w:val="007B15AD"/>
    <w:rsid w:val="007B1650"/>
    <w:rsid w:val="007B1BE3"/>
    <w:rsid w:val="007B2AFF"/>
    <w:rsid w:val="007B3F5F"/>
    <w:rsid w:val="007B445A"/>
    <w:rsid w:val="007B7C82"/>
    <w:rsid w:val="007C252D"/>
    <w:rsid w:val="007D07D3"/>
    <w:rsid w:val="007D0907"/>
    <w:rsid w:val="007D14FC"/>
    <w:rsid w:val="007D2089"/>
    <w:rsid w:val="007D2A53"/>
    <w:rsid w:val="007D4AB8"/>
    <w:rsid w:val="007D4DBF"/>
    <w:rsid w:val="007D7645"/>
    <w:rsid w:val="007E0DFA"/>
    <w:rsid w:val="007E1D87"/>
    <w:rsid w:val="007E1F1D"/>
    <w:rsid w:val="007E2744"/>
    <w:rsid w:val="007E4987"/>
    <w:rsid w:val="007E5000"/>
    <w:rsid w:val="007F0130"/>
    <w:rsid w:val="007F051B"/>
    <w:rsid w:val="007F07D6"/>
    <w:rsid w:val="007F2220"/>
    <w:rsid w:val="007F278E"/>
    <w:rsid w:val="007F2F35"/>
    <w:rsid w:val="007F4046"/>
    <w:rsid w:val="007F4681"/>
    <w:rsid w:val="007F5B82"/>
    <w:rsid w:val="007F6BB3"/>
    <w:rsid w:val="007F781F"/>
    <w:rsid w:val="007F7E64"/>
    <w:rsid w:val="00801C8B"/>
    <w:rsid w:val="00802564"/>
    <w:rsid w:val="00806A72"/>
    <w:rsid w:val="008105BE"/>
    <w:rsid w:val="00815564"/>
    <w:rsid w:val="0082258B"/>
    <w:rsid w:val="008234A1"/>
    <w:rsid w:val="00823888"/>
    <w:rsid w:val="008256E9"/>
    <w:rsid w:val="00825924"/>
    <w:rsid w:val="008260FE"/>
    <w:rsid w:val="008264CA"/>
    <w:rsid w:val="00827644"/>
    <w:rsid w:val="00827F40"/>
    <w:rsid w:val="00830C8E"/>
    <w:rsid w:val="00831168"/>
    <w:rsid w:val="00831701"/>
    <w:rsid w:val="00831817"/>
    <w:rsid w:val="00831D51"/>
    <w:rsid w:val="0083417A"/>
    <w:rsid w:val="0083564A"/>
    <w:rsid w:val="00836319"/>
    <w:rsid w:val="00840BF0"/>
    <w:rsid w:val="00844BEC"/>
    <w:rsid w:val="00846AE3"/>
    <w:rsid w:val="0084716A"/>
    <w:rsid w:val="008477FD"/>
    <w:rsid w:val="00850F58"/>
    <w:rsid w:val="00851668"/>
    <w:rsid w:val="008517D8"/>
    <w:rsid w:val="00860520"/>
    <w:rsid w:val="00861714"/>
    <w:rsid w:val="008664BC"/>
    <w:rsid w:val="00867D7A"/>
    <w:rsid w:val="0087078C"/>
    <w:rsid w:val="00873EF6"/>
    <w:rsid w:val="008756A4"/>
    <w:rsid w:val="00877189"/>
    <w:rsid w:val="0088129B"/>
    <w:rsid w:val="00881822"/>
    <w:rsid w:val="00884C27"/>
    <w:rsid w:val="00885738"/>
    <w:rsid w:val="00890F57"/>
    <w:rsid w:val="00892EA0"/>
    <w:rsid w:val="00894EEB"/>
    <w:rsid w:val="00896C7E"/>
    <w:rsid w:val="00897C2B"/>
    <w:rsid w:val="008A1AA6"/>
    <w:rsid w:val="008A2135"/>
    <w:rsid w:val="008A2DAB"/>
    <w:rsid w:val="008A3316"/>
    <w:rsid w:val="008A4827"/>
    <w:rsid w:val="008A5CF4"/>
    <w:rsid w:val="008A64E4"/>
    <w:rsid w:val="008A6629"/>
    <w:rsid w:val="008A6E5D"/>
    <w:rsid w:val="008A72C0"/>
    <w:rsid w:val="008B0CBA"/>
    <w:rsid w:val="008B4E8D"/>
    <w:rsid w:val="008B5A7C"/>
    <w:rsid w:val="008B600C"/>
    <w:rsid w:val="008B6D2F"/>
    <w:rsid w:val="008B713B"/>
    <w:rsid w:val="008C376E"/>
    <w:rsid w:val="008C3C0D"/>
    <w:rsid w:val="008C601C"/>
    <w:rsid w:val="008D10BE"/>
    <w:rsid w:val="008D1795"/>
    <w:rsid w:val="008D2C25"/>
    <w:rsid w:val="008D4B5C"/>
    <w:rsid w:val="008D5EF4"/>
    <w:rsid w:val="008E11F9"/>
    <w:rsid w:val="008E1D73"/>
    <w:rsid w:val="008E2A6D"/>
    <w:rsid w:val="008E2B8F"/>
    <w:rsid w:val="008E3477"/>
    <w:rsid w:val="008E591E"/>
    <w:rsid w:val="008E59ED"/>
    <w:rsid w:val="008E74C3"/>
    <w:rsid w:val="008F04EB"/>
    <w:rsid w:val="008F3B78"/>
    <w:rsid w:val="008F3FB8"/>
    <w:rsid w:val="008F520F"/>
    <w:rsid w:val="008F5DF8"/>
    <w:rsid w:val="008F5E90"/>
    <w:rsid w:val="008F6302"/>
    <w:rsid w:val="008F7978"/>
    <w:rsid w:val="00901010"/>
    <w:rsid w:val="00901278"/>
    <w:rsid w:val="00902F3E"/>
    <w:rsid w:val="00905021"/>
    <w:rsid w:val="009102E7"/>
    <w:rsid w:val="00911526"/>
    <w:rsid w:val="00911622"/>
    <w:rsid w:val="00913307"/>
    <w:rsid w:val="00915818"/>
    <w:rsid w:val="00916554"/>
    <w:rsid w:val="00922914"/>
    <w:rsid w:val="00923065"/>
    <w:rsid w:val="00923BAA"/>
    <w:rsid w:val="00925BD2"/>
    <w:rsid w:val="0092683F"/>
    <w:rsid w:val="00927009"/>
    <w:rsid w:val="00932D43"/>
    <w:rsid w:val="00934CA0"/>
    <w:rsid w:val="0093668D"/>
    <w:rsid w:val="00940A2E"/>
    <w:rsid w:val="00940DE5"/>
    <w:rsid w:val="00941242"/>
    <w:rsid w:val="0094125B"/>
    <w:rsid w:val="0094156F"/>
    <w:rsid w:val="00942C4F"/>
    <w:rsid w:val="00943593"/>
    <w:rsid w:val="00943E58"/>
    <w:rsid w:val="009443E9"/>
    <w:rsid w:val="009506DF"/>
    <w:rsid w:val="00952C1A"/>
    <w:rsid w:val="00952C86"/>
    <w:rsid w:val="0095709D"/>
    <w:rsid w:val="009610DB"/>
    <w:rsid w:val="0096151C"/>
    <w:rsid w:val="009651ED"/>
    <w:rsid w:val="00967689"/>
    <w:rsid w:val="0097182A"/>
    <w:rsid w:val="00971B43"/>
    <w:rsid w:val="00971DAB"/>
    <w:rsid w:val="00973F0B"/>
    <w:rsid w:val="009809BE"/>
    <w:rsid w:val="0098155C"/>
    <w:rsid w:val="00982813"/>
    <w:rsid w:val="009846AC"/>
    <w:rsid w:val="009846E7"/>
    <w:rsid w:val="00985194"/>
    <w:rsid w:val="00985D92"/>
    <w:rsid w:val="009865FD"/>
    <w:rsid w:val="009908C2"/>
    <w:rsid w:val="00991156"/>
    <w:rsid w:val="00993008"/>
    <w:rsid w:val="009A01CF"/>
    <w:rsid w:val="009A2B50"/>
    <w:rsid w:val="009A2F96"/>
    <w:rsid w:val="009A7AFC"/>
    <w:rsid w:val="009A7E98"/>
    <w:rsid w:val="009B3830"/>
    <w:rsid w:val="009B3AC9"/>
    <w:rsid w:val="009B421F"/>
    <w:rsid w:val="009B6E16"/>
    <w:rsid w:val="009B7110"/>
    <w:rsid w:val="009B7A07"/>
    <w:rsid w:val="009C008C"/>
    <w:rsid w:val="009C0665"/>
    <w:rsid w:val="009C40F1"/>
    <w:rsid w:val="009C60A0"/>
    <w:rsid w:val="009C735C"/>
    <w:rsid w:val="009D00EE"/>
    <w:rsid w:val="009D21C3"/>
    <w:rsid w:val="009E0536"/>
    <w:rsid w:val="009E1188"/>
    <w:rsid w:val="009E35DB"/>
    <w:rsid w:val="009E4A5D"/>
    <w:rsid w:val="009E52F0"/>
    <w:rsid w:val="009E53A0"/>
    <w:rsid w:val="009F07EB"/>
    <w:rsid w:val="009F1C0C"/>
    <w:rsid w:val="009F3D06"/>
    <w:rsid w:val="009F5F09"/>
    <w:rsid w:val="009F652A"/>
    <w:rsid w:val="00A0129B"/>
    <w:rsid w:val="00A03F36"/>
    <w:rsid w:val="00A04951"/>
    <w:rsid w:val="00A06520"/>
    <w:rsid w:val="00A10000"/>
    <w:rsid w:val="00A12304"/>
    <w:rsid w:val="00A1256B"/>
    <w:rsid w:val="00A12909"/>
    <w:rsid w:val="00A16658"/>
    <w:rsid w:val="00A17D66"/>
    <w:rsid w:val="00A21626"/>
    <w:rsid w:val="00A22184"/>
    <w:rsid w:val="00A22929"/>
    <w:rsid w:val="00A244CC"/>
    <w:rsid w:val="00A247D3"/>
    <w:rsid w:val="00A25610"/>
    <w:rsid w:val="00A2618D"/>
    <w:rsid w:val="00A2721F"/>
    <w:rsid w:val="00A303DE"/>
    <w:rsid w:val="00A31A21"/>
    <w:rsid w:val="00A402C6"/>
    <w:rsid w:val="00A415C9"/>
    <w:rsid w:val="00A41E81"/>
    <w:rsid w:val="00A43F99"/>
    <w:rsid w:val="00A454D2"/>
    <w:rsid w:val="00A45758"/>
    <w:rsid w:val="00A507DF"/>
    <w:rsid w:val="00A517C4"/>
    <w:rsid w:val="00A60E4E"/>
    <w:rsid w:val="00A6224F"/>
    <w:rsid w:val="00A627B3"/>
    <w:rsid w:val="00A64919"/>
    <w:rsid w:val="00A64E34"/>
    <w:rsid w:val="00A66582"/>
    <w:rsid w:val="00A70482"/>
    <w:rsid w:val="00A70984"/>
    <w:rsid w:val="00A73576"/>
    <w:rsid w:val="00A745F4"/>
    <w:rsid w:val="00A74804"/>
    <w:rsid w:val="00A80E21"/>
    <w:rsid w:val="00A82968"/>
    <w:rsid w:val="00A85F78"/>
    <w:rsid w:val="00A9127E"/>
    <w:rsid w:val="00A915B7"/>
    <w:rsid w:val="00A91973"/>
    <w:rsid w:val="00AA093E"/>
    <w:rsid w:val="00AA30C7"/>
    <w:rsid w:val="00AA4E3B"/>
    <w:rsid w:val="00AA58E9"/>
    <w:rsid w:val="00AB03C8"/>
    <w:rsid w:val="00AB12B5"/>
    <w:rsid w:val="00AB24CF"/>
    <w:rsid w:val="00AB2BB9"/>
    <w:rsid w:val="00AB3862"/>
    <w:rsid w:val="00AB5135"/>
    <w:rsid w:val="00AB66AA"/>
    <w:rsid w:val="00AC0C70"/>
    <w:rsid w:val="00AC0D06"/>
    <w:rsid w:val="00AC2E12"/>
    <w:rsid w:val="00AC41C1"/>
    <w:rsid w:val="00AC57CC"/>
    <w:rsid w:val="00AC6240"/>
    <w:rsid w:val="00AC7B51"/>
    <w:rsid w:val="00AC7D7A"/>
    <w:rsid w:val="00AD32C7"/>
    <w:rsid w:val="00AD535B"/>
    <w:rsid w:val="00AD65FD"/>
    <w:rsid w:val="00AD6E0D"/>
    <w:rsid w:val="00AE4C98"/>
    <w:rsid w:val="00AE566E"/>
    <w:rsid w:val="00AE5970"/>
    <w:rsid w:val="00AF25D0"/>
    <w:rsid w:val="00AF2984"/>
    <w:rsid w:val="00AF32FA"/>
    <w:rsid w:val="00AF5386"/>
    <w:rsid w:val="00AF6CD8"/>
    <w:rsid w:val="00AF73C9"/>
    <w:rsid w:val="00B019BA"/>
    <w:rsid w:val="00B0316B"/>
    <w:rsid w:val="00B04EFF"/>
    <w:rsid w:val="00B10285"/>
    <w:rsid w:val="00B11E15"/>
    <w:rsid w:val="00B123E9"/>
    <w:rsid w:val="00B21AEC"/>
    <w:rsid w:val="00B22066"/>
    <w:rsid w:val="00B22474"/>
    <w:rsid w:val="00B25434"/>
    <w:rsid w:val="00B27BF9"/>
    <w:rsid w:val="00B325F2"/>
    <w:rsid w:val="00B327D0"/>
    <w:rsid w:val="00B32A6A"/>
    <w:rsid w:val="00B33AEA"/>
    <w:rsid w:val="00B33ED6"/>
    <w:rsid w:val="00B33F2C"/>
    <w:rsid w:val="00B36324"/>
    <w:rsid w:val="00B37385"/>
    <w:rsid w:val="00B405C5"/>
    <w:rsid w:val="00B413DC"/>
    <w:rsid w:val="00B4230D"/>
    <w:rsid w:val="00B4297C"/>
    <w:rsid w:val="00B45249"/>
    <w:rsid w:val="00B4532D"/>
    <w:rsid w:val="00B47EF8"/>
    <w:rsid w:val="00B51FAC"/>
    <w:rsid w:val="00B561B9"/>
    <w:rsid w:val="00B5632D"/>
    <w:rsid w:val="00B57FC8"/>
    <w:rsid w:val="00B60333"/>
    <w:rsid w:val="00B62D49"/>
    <w:rsid w:val="00B62E53"/>
    <w:rsid w:val="00B63F43"/>
    <w:rsid w:val="00B649FC"/>
    <w:rsid w:val="00B67187"/>
    <w:rsid w:val="00B74456"/>
    <w:rsid w:val="00B747E2"/>
    <w:rsid w:val="00B74D55"/>
    <w:rsid w:val="00B765B4"/>
    <w:rsid w:val="00B825B5"/>
    <w:rsid w:val="00B85250"/>
    <w:rsid w:val="00B8708B"/>
    <w:rsid w:val="00B87A76"/>
    <w:rsid w:val="00B87BEF"/>
    <w:rsid w:val="00B87FD7"/>
    <w:rsid w:val="00B9121B"/>
    <w:rsid w:val="00B91E9C"/>
    <w:rsid w:val="00B941D2"/>
    <w:rsid w:val="00B9447F"/>
    <w:rsid w:val="00B954CE"/>
    <w:rsid w:val="00B95C59"/>
    <w:rsid w:val="00B96F2B"/>
    <w:rsid w:val="00B96F82"/>
    <w:rsid w:val="00B97F1D"/>
    <w:rsid w:val="00BA072C"/>
    <w:rsid w:val="00BA1A5E"/>
    <w:rsid w:val="00BA4E91"/>
    <w:rsid w:val="00BA64B3"/>
    <w:rsid w:val="00BA74C4"/>
    <w:rsid w:val="00BA7789"/>
    <w:rsid w:val="00BB15A4"/>
    <w:rsid w:val="00BB6902"/>
    <w:rsid w:val="00BC23A7"/>
    <w:rsid w:val="00BC2605"/>
    <w:rsid w:val="00BC38D8"/>
    <w:rsid w:val="00BC5042"/>
    <w:rsid w:val="00BC57D0"/>
    <w:rsid w:val="00BC57FE"/>
    <w:rsid w:val="00BC59C7"/>
    <w:rsid w:val="00BC63FB"/>
    <w:rsid w:val="00BC6D9C"/>
    <w:rsid w:val="00BC789A"/>
    <w:rsid w:val="00BD0073"/>
    <w:rsid w:val="00BD1C13"/>
    <w:rsid w:val="00BD2CFD"/>
    <w:rsid w:val="00BD2F83"/>
    <w:rsid w:val="00BD3657"/>
    <w:rsid w:val="00BD41D5"/>
    <w:rsid w:val="00BD52C7"/>
    <w:rsid w:val="00BD5D90"/>
    <w:rsid w:val="00BD6FC2"/>
    <w:rsid w:val="00BE0512"/>
    <w:rsid w:val="00BE0CF9"/>
    <w:rsid w:val="00BE0D09"/>
    <w:rsid w:val="00BE1E78"/>
    <w:rsid w:val="00BE23C9"/>
    <w:rsid w:val="00BE2C88"/>
    <w:rsid w:val="00BE5958"/>
    <w:rsid w:val="00BE6328"/>
    <w:rsid w:val="00BE7656"/>
    <w:rsid w:val="00BE769B"/>
    <w:rsid w:val="00BE76D5"/>
    <w:rsid w:val="00BF12BA"/>
    <w:rsid w:val="00BF226C"/>
    <w:rsid w:val="00BF4F36"/>
    <w:rsid w:val="00BF51E5"/>
    <w:rsid w:val="00BF686E"/>
    <w:rsid w:val="00BF6C01"/>
    <w:rsid w:val="00BF6F3A"/>
    <w:rsid w:val="00BF7C69"/>
    <w:rsid w:val="00C01DCD"/>
    <w:rsid w:val="00C05A88"/>
    <w:rsid w:val="00C060B1"/>
    <w:rsid w:val="00C10851"/>
    <w:rsid w:val="00C10FD5"/>
    <w:rsid w:val="00C111BE"/>
    <w:rsid w:val="00C122F4"/>
    <w:rsid w:val="00C1454F"/>
    <w:rsid w:val="00C21234"/>
    <w:rsid w:val="00C227CF"/>
    <w:rsid w:val="00C23716"/>
    <w:rsid w:val="00C23E5F"/>
    <w:rsid w:val="00C24104"/>
    <w:rsid w:val="00C24488"/>
    <w:rsid w:val="00C25584"/>
    <w:rsid w:val="00C275A4"/>
    <w:rsid w:val="00C32366"/>
    <w:rsid w:val="00C34B04"/>
    <w:rsid w:val="00C34EAC"/>
    <w:rsid w:val="00C35E16"/>
    <w:rsid w:val="00C36340"/>
    <w:rsid w:val="00C37476"/>
    <w:rsid w:val="00C37E69"/>
    <w:rsid w:val="00C40951"/>
    <w:rsid w:val="00C41013"/>
    <w:rsid w:val="00C42D95"/>
    <w:rsid w:val="00C46B3E"/>
    <w:rsid w:val="00C50647"/>
    <w:rsid w:val="00C51E59"/>
    <w:rsid w:val="00C52B4F"/>
    <w:rsid w:val="00C534B2"/>
    <w:rsid w:val="00C53E41"/>
    <w:rsid w:val="00C55A30"/>
    <w:rsid w:val="00C565B2"/>
    <w:rsid w:val="00C56D39"/>
    <w:rsid w:val="00C60C7A"/>
    <w:rsid w:val="00C6261E"/>
    <w:rsid w:val="00C63BF6"/>
    <w:rsid w:val="00C6619D"/>
    <w:rsid w:val="00C676A9"/>
    <w:rsid w:val="00C67D60"/>
    <w:rsid w:val="00C7331E"/>
    <w:rsid w:val="00C73BF0"/>
    <w:rsid w:val="00C772E4"/>
    <w:rsid w:val="00C800C1"/>
    <w:rsid w:val="00C80DA2"/>
    <w:rsid w:val="00C8321A"/>
    <w:rsid w:val="00C84C32"/>
    <w:rsid w:val="00C875CF"/>
    <w:rsid w:val="00C925A7"/>
    <w:rsid w:val="00C92885"/>
    <w:rsid w:val="00C93674"/>
    <w:rsid w:val="00C94434"/>
    <w:rsid w:val="00C94EA8"/>
    <w:rsid w:val="00C9729A"/>
    <w:rsid w:val="00CA0004"/>
    <w:rsid w:val="00CA0085"/>
    <w:rsid w:val="00CA09D0"/>
    <w:rsid w:val="00CA1F01"/>
    <w:rsid w:val="00CA742D"/>
    <w:rsid w:val="00CA7C6E"/>
    <w:rsid w:val="00CB0ED3"/>
    <w:rsid w:val="00CB2007"/>
    <w:rsid w:val="00CB466A"/>
    <w:rsid w:val="00CB6CF8"/>
    <w:rsid w:val="00CB70CE"/>
    <w:rsid w:val="00CC5153"/>
    <w:rsid w:val="00CC6A8E"/>
    <w:rsid w:val="00CD1F16"/>
    <w:rsid w:val="00CD2826"/>
    <w:rsid w:val="00CD2EC0"/>
    <w:rsid w:val="00CE08C7"/>
    <w:rsid w:val="00CE105B"/>
    <w:rsid w:val="00CE1274"/>
    <w:rsid w:val="00CE1D92"/>
    <w:rsid w:val="00CE1E84"/>
    <w:rsid w:val="00CE2AE7"/>
    <w:rsid w:val="00CE3BBA"/>
    <w:rsid w:val="00CE4218"/>
    <w:rsid w:val="00CE4890"/>
    <w:rsid w:val="00CE49C6"/>
    <w:rsid w:val="00CE5A9D"/>
    <w:rsid w:val="00CE6A91"/>
    <w:rsid w:val="00CF36B7"/>
    <w:rsid w:val="00CF49F4"/>
    <w:rsid w:val="00D0020B"/>
    <w:rsid w:val="00D00FCD"/>
    <w:rsid w:val="00D05890"/>
    <w:rsid w:val="00D13049"/>
    <w:rsid w:val="00D14DD3"/>
    <w:rsid w:val="00D17B44"/>
    <w:rsid w:val="00D20B43"/>
    <w:rsid w:val="00D21645"/>
    <w:rsid w:val="00D26C4C"/>
    <w:rsid w:val="00D273E1"/>
    <w:rsid w:val="00D32A57"/>
    <w:rsid w:val="00D34C2C"/>
    <w:rsid w:val="00D35201"/>
    <w:rsid w:val="00D37B81"/>
    <w:rsid w:val="00D404AA"/>
    <w:rsid w:val="00D41DC3"/>
    <w:rsid w:val="00D41DDE"/>
    <w:rsid w:val="00D43042"/>
    <w:rsid w:val="00D44AF7"/>
    <w:rsid w:val="00D46C36"/>
    <w:rsid w:val="00D46E72"/>
    <w:rsid w:val="00D5234A"/>
    <w:rsid w:val="00D52B4A"/>
    <w:rsid w:val="00D535D0"/>
    <w:rsid w:val="00D54FB5"/>
    <w:rsid w:val="00D55924"/>
    <w:rsid w:val="00D574CC"/>
    <w:rsid w:val="00D57DC2"/>
    <w:rsid w:val="00D6357C"/>
    <w:rsid w:val="00D63CC1"/>
    <w:rsid w:val="00D6438B"/>
    <w:rsid w:val="00D72AA3"/>
    <w:rsid w:val="00D72E13"/>
    <w:rsid w:val="00D72FA2"/>
    <w:rsid w:val="00D743B4"/>
    <w:rsid w:val="00D74C69"/>
    <w:rsid w:val="00D7627F"/>
    <w:rsid w:val="00D766DA"/>
    <w:rsid w:val="00D76A2C"/>
    <w:rsid w:val="00D76EC9"/>
    <w:rsid w:val="00D76F7D"/>
    <w:rsid w:val="00D77692"/>
    <w:rsid w:val="00D77DD4"/>
    <w:rsid w:val="00D81003"/>
    <w:rsid w:val="00D810BA"/>
    <w:rsid w:val="00D824E9"/>
    <w:rsid w:val="00D843E1"/>
    <w:rsid w:val="00D85C9F"/>
    <w:rsid w:val="00D87177"/>
    <w:rsid w:val="00D87E4B"/>
    <w:rsid w:val="00D917AE"/>
    <w:rsid w:val="00D97E6C"/>
    <w:rsid w:val="00DA1077"/>
    <w:rsid w:val="00DA41C8"/>
    <w:rsid w:val="00DA434A"/>
    <w:rsid w:val="00DA4B02"/>
    <w:rsid w:val="00DA5490"/>
    <w:rsid w:val="00DA71AA"/>
    <w:rsid w:val="00DB3DC7"/>
    <w:rsid w:val="00DB6BDC"/>
    <w:rsid w:val="00DB7AC4"/>
    <w:rsid w:val="00DC020A"/>
    <w:rsid w:val="00DC35D2"/>
    <w:rsid w:val="00DC5148"/>
    <w:rsid w:val="00DD16C5"/>
    <w:rsid w:val="00DD19C4"/>
    <w:rsid w:val="00DD25F9"/>
    <w:rsid w:val="00DD4EC3"/>
    <w:rsid w:val="00DE071B"/>
    <w:rsid w:val="00DE1EDE"/>
    <w:rsid w:val="00DE3924"/>
    <w:rsid w:val="00DE45FF"/>
    <w:rsid w:val="00DE51AA"/>
    <w:rsid w:val="00DF2464"/>
    <w:rsid w:val="00DF3774"/>
    <w:rsid w:val="00E00B8D"/>
    <w:rsid w:val="00E02B0E"/>
    <w:rsid w:val="00E02DFC"/>
    <w:rsid w:val="00E0527B"/>
    <w:rsid w:val="00E073A0"/>
    <w:rsid w:val="00E07C52"/>
    <w:rsid w:val="00E15DE7"/>
    <w:rsid w:val="00E16CFE"/>
    <w:rsid w:val="00E171AA"/>
    <w:rsid w:val="00E178DB"/>
    <w:rsid w:val="00E20B73"/>
    <w:rsid w:val="00E2313C"/>
    <w:rsid w:val="00E23EA3"/>
    <w:rsid w:val="00E247EE"/>
    <w:rsid w:val="00E24B07"/>
    <w:rsid w:val="00E24FB8"/>
    <w:rsid w:val="00E25E70"/>
    <w:rsid w:val="00E269E6"/>
    <w:rsid w:val="00E27EB8"/>
    <w:rsid w:val="00E326CE"/>
    <w:rsid w:val="00E33E33"/>
    <w:rsid w:val="00E34A26"/>
    <w:rsid w:val="00E3645B"/>
    <w:rsid w:val="00E41318"/>
    <w:rsid w:val="00E43487"/>
    <w:rsid w:val="00E50CA6"/>
    <w:rsid w:val="00E543B7"/>
    <w:rsid w:val="00E553E8"/>
    <w:rsid w:val="00E62ECD"/>
    <w:rsid w:val="00E6306B"/>
    <w:rsid w:val="00E64178"/>
    <w:rsid w:val="00E65346"/>
    <w:rsid w:val="00E67EBB"/>
    <w:rsid w:val="00E7393E"/>
    <w:rsid w:val="00E73BE0"/>
    <w:rsid w:val="00E74DEE"/>
    <w:rsid w:val="00E76965"/>
    <w:rsid w:val="00E769CD"/>
    <w:rsid w:val="00E77CB9"/>
    <w:rsid w:val="00E8016E"/>
    <w:rsid w:val="00E80FD8"/>
    <w:rsid w:val="00E810C1"/>
    <w:rsid w:val="00E818E2"/>
    <w:rsid w:val="00E81A12"/>
    <w:rsid w:val="00E83069"/>
    <w:rsid w:val="00E8326E"/>
    <w:rsid w:val="00E83A87"/>
    <w:rsid w:val="00E84E9E"/>
    <w:rsid w:val="00E8519D"/>
    <w:rsid w:val="00E8529B"/>
    <w:rsid w:val="00E85D31"/>
    <w:rsid w:val="00E87A3A"/>
    <w:rsid w:val="00E908CE"/>
    <w:rsid w:val="00E90E33"/>
    <w:rsid w:val="00E9266D"/>
    <w:rsid w:val="00E92C5D"/>
    <w:rsid w:val="00E95474"/>
    <w:rsid w:val="00E96073"/>
    <w:rsid w:val="00E96A54"/>
    <w:rsid w:val="00EA08A1"/>
    <w:rsid w:val="00EA0A0E"/>
    <w:rsid w:val="00EA275A"/>
    <w:rsid w:val="00EA3F73"/>
    <w:rsid w:val="00EA528E"/>
    <w:rsid w:val="00EA5FAE"/>
    <w:rsid w:val="00EA60F6"/>
    <w:rsid w:val="00EB033E"/>
    <w:rsid w:val="00EB0D78"/>
    <w:rsid w:val="00EB32A0"/>
    <w:rsid w:val="00EB5097"/>
    <w:rsid w:val="00EB57C6"/>
    <w:rsid w:val="00EB7DCF"/>
    <w:rsid w:val="00EC0066"/>
    <w:rsid w:val="00EC291F"/>
    <w:rsid w:val="00ED06FC"/>
    <w:rsid w:val="00ED1546"/>
    <w:rsid w:val="00ED16F3"/>
    <w:rsid w:val="00ED1EDD"/>
    <w:rsid w:val="00ED2773"/>
    <w:rsid w:val="00ED473B"/>
    <w:rsid w:val="00ED613B"/>
    <w:rsid w:val="00EE11DD"/>
    <w:rsid w:val="00EE1400"/>
    <w:rsid w:val="00EE156C"/>
    <w:rsid w:val="00EE2D93"/>
    <w:rsid w:val="00EE4933"/>
    <w:rsid w:val="00EE4B56"/>
    <w:rsid w:val="00EE6545"/>
    <w:rsid w:val="00EE722A"/>
    <w:rsid w:val="00EF1A37"/>
    <w:rsid w:val="00EF2B91"/>
    <w:rsid w:val="00EF519A"/>
    <w:rsid w:val="00EF6751"/>
    <w:rsid w:val="00EF6756"/>
    <w:rsid w:val="00EF6D9D"/>
    <w:rsid w:val="00F00927"/>
    <w:rsid w:val="00F00F25"/>
    <w:rsid w:val="00F01362"/>
    <w:rsid w:val="00F013DC"/>
    <w:rsid w:val="00F047DA"/>
    <w:rsid w:val="00F079B9"/>
    <w:rsid w:val="00F10E3E"/>
    <w:rsid w:val="00F129E8"/>
    <w:rsid w:val="00F14ADD"/>
    <w:rsid w:val="00F15586"/>
    <w:rsid w:val="00F165BE"/>
    <w:rsid w:val="00F16AA0"/>
    <w:rsid w:val="00F20E61"/>
    <w:rsid w:val="00F230B4"/>
    <w:rsid w:val="00F23C24"/>
    <w:rsid w:val="00F24507"/>
    <w:rsid w:val="00F24B5B"/>
    <w:rsid w:val="00F250AA"/>
    <w:rsid w:val="00F25D3E"/>
    <w:rsid w:val="00F3049F"/>
    <w:rsid w:val="00F305A9"/>
    <w:rsid w:val="00F31014"/>
    <w:rsid w:val="00F32586"/>
    <w:rsid w:val="00F3462F"/>
    <w:rsid w:val="00F363C9"/>
    <w:rsid w:val="00F37728"/>
    <w:rsid w:val="00F414D1"/>
    <w:rsid w:val="00F435EC"/>
    <w:rsid w:val="00F43BA3"/>
    <w:rsid w:val="00F524F1"/>
    <w:rsid w:val="00F53B3C"/>
    <w:rsid w:val="00F5568F"/>
    <w:rsid w:val="00F55EF4"/>
    <w:rsid w:val="00F56D6A"/>
    <w:rsid w:val="00F574BD"/>
    <w:rsid w:val="00F615BD"/>
    <w:rsid w:val="00F6173B"/>
    <w:rsid w:val="00F660E3"/>
    <w:rsid w:val="00F66C3F"/>
    <w:rsid w:val="00F6771A"/>
    <w:rsid w:val="00F67877"/>
    <w:rsid w:val="00F7079F"/>
    <w:rsid w:val="00F70AB0"/>
    <w:rsid w:val="00F72A84"/>
    <w:rsid w:val="00F72DB6"/>
    <w:rsid w:val="00F7388E"/>
    <w:rsid w:val="00F7533F"/>
    <w:rsid w:val="00F77BC4"/>
    <w:rsid w:val="00F841BB"/>
    <w:rsid w:val="00F87B3F"/>
    <w:rsid w:val="00F94BC4"/>
    <w:rsid w:val="00F95711"/>
    <w:rsid w:val="00F95CF7"/>
    <w:rsid w:val="00F96CFC"/>
    <w:rsid w:val="00F971BA"/>
    <w:rsid w:val="00F97577"/>
    <w:rsid w:val="00FA7B98"/>
    <w:rsid w:val="00FB0884"/>
    <w:rsid w:val="00FB0F41"/>
    <w:rsid w:val="00FB6CB1"/>
    <w:rsid w:val="00FB6D4C"/>
    <w:rsid w:val="00FB76AB"/>
    <w:rsid w:val="00FB791E"/>
    <w:rsid w:val="00FB79C1"/>
    <w:rsid w:val="00FB7F18"/>
    <w:rsid w:val="00FC1B13"/>
    <w:rsid w:val="00FC7DDD"/>
    <w:rsid w:val="00FD2941"/>
    <w:rsid w:val="00FD3F5B"/>
    <w:rsid w:val="00FD5C2C"/>
    <w:rsid w:val="00FD6F0B"/>
    <w:rsid w:val="00FD7103"/>
    <w:rsid w:val="00FD7BE5"/>
    <w:rsid w:val="00FE0ED1"/>
    <w:rsid w:val="00FE1112"/>
    <w:rsid w:val="00FE4417"/>
    <w:rsid w:val="00FE5D40"/>
    <w:rsid w:val="00FE6F63"/>
    <w:rsid w:val="00FF1DFF"/>
    <w:rsid w:val="00FF27D1"/>
    <w:rsid w:val="00FF39F4"/>
    <w:rsid w:val="00FF3E05"/>
    <w:rsid w:val="00FF430C"/>
    <w:rsid w:val="00FF586E"/>
    <w:rsid w:val="00FF6AF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4410253"/>
  <w14:defaultImageDpi w14:val="300"/>
  <w15:docId w15:val="{1F410F7B-DC11-4D39-BC89-7633F46AC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6B5"/>
  </w:style>
  <w:style w:type="paragraph" w:styleId="Ttulo1">
    <w:name w:val="heading 1"/>
    <w:basedOn w:val="Normal"/>
    <w:next w:val="Normal"/>
    <w:link w:val="Ttulo1Car"/>
    <w:uiPriority w:val="9"/>
    <w:qFormat/>
    <w:rsid w:val="00D76A2C"/>
    <w:pPr>
      <w:keepNext/>
      <w:spacing w:before="240" w:after="60"/>
      <w:outlineLvl w:val="0"/>
    </w:pPr>
    <w:rPr>
      <w:rFonts w:ascii="Arial" w:eastAsia="Times New Roman" w:hAnsi="Arial" w:cs="Arial"/>
      <w:b/>
      <w:bCs/>
      <w:kern w:val="32"/>
      <w:sz w:val="32"/>
      <w:szCs w:val="32"/>
      <w:lang w:val="es-ES"/>
    </w:rPr>
  </w:style>
  <w:style w:type="paragraph" w:styleId="Ttulo2">
    <w:name w:val="heading 2"/>
    <w:basedOn w:val="Normal"/>
    <w:next w:val="Normal"/>
    <w:link w:val="Ttulo2Car"/>
    <w:uiPriority w:val="9"/>
    <w:semiHidden/>
    <w:unhideWhenUsed/>
    <w:qFormat/>
    <w:rsid w:val="00DC514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737BF3"/>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B2A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01932"/>
    <w:pPr>
      <w:ind w:left="720"/>
      <w:contextualSpacing/>
    </w:pPr>
  </w:style>
  <w:style w:type="paragraph" w:styleId="Textodeglobo">
    <w:name w:val="Balloon Text"/>
    <w:basedOn w:val="Normal"/>
    <w:link w:val="TextodegloboCar"/>
    <w:uiPriority w:val="99"/>
    <w:semiHidden/>
    <w:unhideWhenUsed/>
    <w:rsid w:val="00A91973"/>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91973"/>
    <w:rPr>
      <w:rFonts w:ascii="Lucida Grande" w:hAnsi="Lucida Grande" w:cs="Lucida Grande"/>
      <w:sz w:val="18"/>
      <w:szCs w:val="18"/>
    </w:rPr>
  </w:style>
  <w:style w:type="paragraph" w:styleId="Encabezado">
    <w:name w:val="header"/>
    <w:basedOn w:val="Normal"/>
    <w:link w:val="EncabezadoCar"/>
    <w:unhideWhenUsed/>
    <w:rsid w:val="00E96A54"/>
    <w:pPr>
      <w:tabs>
        <w:tab w:val="center" w:pos="4252"/>
        <w:tab w:val="right" w:pos="8504"/>
      </w:tabs>
    </w:pPr>
  </w:style>
  <w:style w:type="character" w:customStyle="1" w:styleId="EncabezadoCar">
    <w:name w:val="Encabezado Car"/>
    <w:basedOn w:val="Fuentedeprrafopredeter"/>
    <w:link w:val="Encabezado"/>
    <w:rsid w:val="00E96A54"/>
  </w:style>
  <w:style w:type="paragraph" w:styleId="Piedepgina">
    <w:name w:val="footer"/>
    <w:basedOn w:val="Normal"/>
    <w:link w:val="PiedepginaCar"/>
    <w:uiPriority w:val="99"/>
    <w:unhideWhenUsed/>
    <w:rsid w:val="00E96A54"/>
    <w:pPr>
      <w:tabs>
        <w:tab w:val="center" w:pos="4252"/>
        <w:tab w:val="right" w:pos="8504"/>
      </w:tabs>
    </w:pPr>
  </w:style>
  <w:style w:type="character" w:customStyle="1" w:styleId="PiedepginaCar">
    <w:name w:val="Pie de página Car"/>
    <w:basedOn w:val="Fuentedeprrafopredeter"/>
    <w:link w:val="Piedepgina"/>
    <w:uiPriority w:val="99"/>
    <w:rsid w:val="00E96A54"/>
  </w:style>
  <w:style w:type="character" w:styleId="Nmerodepgina">
    <w:name w:val="page number"/>
    <w:basedOn w:val="Fuentedeprrafopredeter"/>
    <w:uiPriority w:val="99"/>
    <w:semiHidden/>
    <w:unhideWhenUsed/>
    <w:rsid w:val="005403E7"/>
  </w:style>
  <w:style w:type="paragraph" w:customStyle="1" w:styleId="Cuadrculamedia1-nfasis21">
    <w:name w:val="Cuadrícula media 1 - Énfasis 21"/>
    <w:basedOn w:val="Normal"/>
    <w:uiPriority w:val="34"/>
    <w:qFormat/>
    <w:rsid w:val="003B334D"/>
    <w:pPr>
      <w:ind w:left="720"/>
      <w:contextualSpacing/>
    </w:pPr>
    <w:rPr>
      <w:rFonts w:ascii="Times New Roman" w:eastAsia="Times New Roman" w:hAnsi="Times New Roman" w:cs="Times New Roman"/>
      <w:lang w:val="es-ES"/>
    </w:rPr>
  </w:style>
  <w:style w:type="character" w:styleId="Refdecomentario">
    <w:name w:val="annotation reference"/>
    <w:basedOn w:val="Fuentedeprrafopredeter"/>
    <w:rsid w:val="007566F1"/>
    <w:rPr>
      <w:sz w:val="16"/>
      <w:szCs w:val="16"/>
    </w:rPr>
  </w:style>
  <w:style w:type="paragraph" w:styleId="Textocomentario">
    <w:name w:val="annotation text"/>
    <w:basedOn w:val="Normal"/>
    <w:link w:val="TextocomentarioCar"/>
    <w:rsid w:val="007566F1"/>
    <w:rPr>
      <w:rFonts w:ascii="Draft 12cpi" w:eastAsia="Times New Roman" w:hAnsi="Draft 12cpi" w:cs="Times New Roman"/>
      <w:sz w:val="20"/>
      <w:szCs w:val="20"/>
      <w:lang w:val="es-ES"/>
    </w:rPr>
  </w:style>
  <w:style w:type="character" w:customStyle="1" w:styleId="TextocomentarioCar">
    <w:name w:val="Texto comentario Car"/>
    <w:basedOn w:val="Fuentedeprrafopredeter"/>
    <w:link w:val="Textocomentario"/>
    <w:rsid w:val="007566F1"/>
    <w:rPr>
      <w:rFonts w:ascii="Draft 12cpi" w:eastAsia="Times New Roman" w:hAnsi="Draft 12cpi" w:cs="Times New Roman"/>
      <w:sz w:val="20"/>
      <w:szCs w:val="20"/>
      <w:lang w:val="es-ES"/>
    </w:rPr>
  </w:style>
  <w:style w:type="paragraph" w:styleId="Revisin">
    <w:name w:val="Revision"/>
    <w:hidden/>
    <w:uiPriority w:val="99"/>
    <w:semiHidden/>
    <w:rsid w:val="00EB033E"/>
  </w:style>
  <w:style w:type="numbering" w:customStyle="1" w:styleId="Estilo1">
    <w:name w:val="Estilo1"/>
    <w:uiPriority w:val="99"/>
    <w:rsid w:val="001302D6"/>
    <w:pPr>
      <w:numPr>
        <w:numId w:val="1"/>
      </w:numPr>
    </w:pPr>
  </w:style>
  <w:style w:type="character" w:styleId="Hipervnculo">
    <w:name w:val="Hyperlink"/>
    <w:basedOn w:val="Fuentedeprrafopredeter"/>
    <w:uiPriority w:val="99"/>
    <w:unhideWhenUsed/>
    <w:rsid w:val="00C53E41"/>
    <w:rPr>
      <w:color w:val="0000FF" w:themeColor="hyperlink"/>
      <w:u w:val="single"/>
    </w:rPr>
  </w:style>
  <w:style w:type="character" w:customStyle="1" w:styleId="Ttulo1Car">
    <w:name w:val="Título 1 Car"/>
    <w:basedOn w:val="Fuentedeprrafopredeter"/>
    <w:link w:val="Ttulo1"/>
    <w:uiPriority w:val="9"/>
    <w:rsid w:val="00D76A2C"/>
    <w:rPr>
      <w:rFonts w:ascii="Arial" w:eastAsia="Times New Roman" w:hAnsi="Arial" w:cs="Arial"/>
      <w:b/>
      <w:bCs/>
      <w:kern w:val="32"/>
      <w:sz w:val="32"/>
      <w:szCs w:val="32"/>
      <w:lang w:val="es-ES"/>
    </w:rPr>
  </w:style>
  <w:style w:type="paragraph" w:styleId="Sinespaciado">
    <w:name w:val="No Spacing"/>
    <w:uiPriority w:val="1"/>
    <w:qFormat/>
    <w:rsid w:val="00D76A2C"/>
    <w:rPr>
      <w:rFonts w:ascii="Tahoma" w:eastAsia="Times New Roman" w:hAnsi="Tahoma" w:cs="Tahoma"/>
      <w:lang w:val="es-SV" w:eastAsia="es-SV"/>
    </w:rPr>
  </w:style>
  <w:style w:type="paragraph" w:styleId="NormalWeb">
    <w:name w:val="Normal (Web)"/>
    <w:basedOn w:val="Normal"/>
    <w:uiPriority w:val="99"/>
    <w:unhideWhenUsed/>
    <w:rsid w:val="00E67EBB"/>
    <w:pPr>
      <w:spacing w:before="100" w:beforeAutospacing="1" w:after="100" w:afterAutospacing="1"/>
    </w:pPr>
    <w:rPr>
      <w:rFonts w:ascii="Times New Roman" w:eastAsia="Times New Roman" w:hAnsi="Times New Roman" w:cs="Times New Roman"/>
      <w:lang w:val="es-SV" w:eastAsia="es-SV"/>
    </w:rPr>
  </w:style>
  <w:style w:type="character" w:customStyle="1" w:styleId="Ttulo3Car">
    <w:name w:val="Título 3 Car"/>
    <w:basedOn w:val="Fuentedeprrafopredeter"/>
    <w:link w:val="Ttulo3"/>
    <w:uiPriority w:val="9"/>
    <w:semiHidden/>
    <w:rsid w:val="00737BF3"/>
    <w:rPr>
      <w:rFonts w:asciiTheme="majorHAnsi" w:eastAsiaTheme="majorEastAsia" w:hAnsiTheme="majorHAnsi" w:cstheme="majorBidi"/>
      <w:color w:val="243F60" w:themeColor="accent1" w:themeShade="7F"/>
    </w:rPr>
  </w:style>
  <w:style w:type="character" w:styleId="nfasis">
    <w:name w:val="Emphasis"/>
    <w:basedOn w:val="Fuentedeprrafopredeter"/>
    <w:uiPriority w:val="20"/>
    <w:qFormat/>
    <w:rsid w:val="00A2721F"/>
    <w:rPr>
      <w:i/>
      <w:iCs/>
    </w:rPr>
  </w:style>
  <w:style w:type="character" w:styleId="Textoennegrita">
    <w:name w:val="Strong"/>
    <w:basedOn w:val="Fuentedeprrafopredeter"/>
    <w:uiPriority w:val="22"/>
    <w:qFormat/>
    <w:rsid w:val="007F278E"/>
    <w:rPr>
      <w:b/>
      <w:bCs/>
    </w:rPr>
  </w:style>
  <w:style w:type="paragraph" w:styleId="Textoindependiente">
    <w:name w:val="Body Text"/>
    <w:basedOn w:val="Normal"/>
    <w:link w:val="TextoindependienteCar"/>
    <w:rsid w:val="00401F05"/>
    <w:pPr>
      <w:suppressAutoHyphens/>
      <w:spacing w:after="140" w:line="288" w:lineRule="auto"/>
    </w:pPr>
    <w:rPr>
      <w:rFonts w:ascii="Calibri" w:eastAsia="Times New Roman" w:hAnsi="Calibri" w:cs="Times New Roman"/>
      <w:sz w:val="22"/>
      <w:szCs w:val="22"/>
      <w:lang w:val="es-SV" w:eastAsia="zh-CN"/>
    </w:rPr>
  </w:style>
  <w:style w:type="character" w:customStyle="1" w:styleId="TextoindependienteCar">
    <w:name w:val="Texto independiente Car"/>
    <w:basedOn w:val="Fuentedeprrafopredeter"/>
    <w:link w:val="Textoindependiente"/>
    <w:rsid w:val="00401F05"/>
    <w:rPr>
      <w:rFonts w:ascii="Calibri" w:eastAsia="Times New Roman" w:hAnsi="Calibri" w:cs="Times New Roman"/>
      <w:sz w:val="22"/>
      <w:szCs w:val="22"/>
      <w:lang w:val="es-SV" w:eastAsia="zh-CN"/>
    </w:rPr>
  </w:style>
  <w:style w:type="paragraph" w:customStyle="1" w:styleId="Prrafodelista1">
    <w:name w:val="Párrafo de lista1"/>
    <w:basedOn w:val="Normal"/>
    <w:rsid w:val="00401F05"/>
    <w:pPr>
      <w:suppressAutoHyphens/>
      <w:spacing w:after="200" w:line="276" w:lineRule="auto"/>
      <w:ind w:left="720"/>
    </w:pPr>
    <w:rPr>
      <w:rFonts w:ascii="Calibri" w:eastAsia="Times New Roman" w:hAnsi="Calibri" w:cs="Times New Roman"/>
      <w:sz w:val="22"/>
      <w:szCs w:val="22"/>
      <w:lang w:val="es-SV" w:eastAsia="zh-CN"/>
    </w:rPr>
  </w:style>
  <w:style w:type="paragraph" w:customStyle="1" w:styleId="Prrafodelista2">
    <w:name w:val="Párrafo de lista2"/>
    <w:basedOn w:val="Normal"/>
    <w:rsid w:val="00492F5C"/>
    <w:pPr>
      <w:suppressAutoHyphens/>
      <w:spacing w:after="200" w:line="276" w:lineRule="auto"/>
      <w:ind w:left="720"/>
    </w:pPr>
    <w:rPr>
      <w:rFonts w:ascii="Calibri" w:eastAsia="Times New Roman" w:hAnsi="Calibri" w:cs="Times New Roman"/>
      <w:sz w:val="22"/>
      <w:szCs w:val="22"/>
      <w:lang w:val="es-SV" w:eastAsia="zh-CN"/>
    </w:rPr>
  </w:style>
  <w:style w:type="character" w:customStyle="1" w:styleId="Ttulo2Car">
    <w:name w:val="Título 2 Car"/>
    <w:basedOn w:val="Fuentedeprrafopredeter"/>
    <w:link w:val="Ttulo2"/>
    <w:uiPriority w:val="9"/>
    <w:semiHidden/>
    <w:rsid w:val="00DC5148"/>
    <w:rPr>
      <w:rFonts w:asciiTheme="majorHAnsi" w:eastAsiaTheme="majorEastAsia" w:hAnsiTheme="majorHAnsi" w:cstheme="majorBidi"/>
      <w:color w:val="365F91" w:themeColor="accent1" w:themeShade="BF"/>
      <w:sz w:val="26"/>
      <w:szCs w:val="26"/>
    </w:rPr>
  </w:style>
  <w:style w:type="paragraph" w:styleId="Textonotaalfinal">
    <w:name w:val="endnote text"/>
    <w:basedOn w:val="Normal"/>
    <w:link w:val="TextonotaalfinalCar"/>
    <w:rsid w:val="00830C8E"/>
    <w:rPr>
      <w:rFonts w:ascii="Univers" w:eastAsia="Times New Roman" w:hAnsi="Univers" w:cs="Times New Roman"/>
      <w:szCs w:val="20"/>
    </w:rPr>
  </w:style>
  <w:style w:type="character" w:customStyle="1" w:styleId="TextonotaalfinalCar">
    <w:name w:val="Texto nota al final Car"/>
    <w:basedOn w:val="Fuentedeprrafopredeter"/>
    <w:link w:val="Textonotaalfinal"/>
    <w:rsid w:val="00830C8E"/>
    <w:rPr>
      <w:rFonts w:ascii="Univers" w:eastAsia="Times New Roman" w:hAnsi="Univers" w:cs="Times New Roman"/>
      <w:szCs w:val="20"/>
    </w:rPr>
  </w:style>
  <w:style w:type="paragraph" w:customStyle="1" w:styleId="Textoindependiente31">
    <w:name w:val="Texto independiente 31"/>
    <w:basedOn w:val="Normal"/>
    <w:rsid w:val="00DA71AA"/>
    <w:pPr>
      <w:suppressAutoHyphens/>
    </w:pPr>
    <w:rPr>
      <w:rFonts w:ascii="Times New Roman" w:eastAsia="Times New Roman" w:hAnsi="Times New Roman" w:cs="Times New Roman"/>
      <w:b/>
      <w:bCs/>
      <w:sz w:val="18"/>
      <w:lang w:val="es-ES" w:eastAsia="zh-CN"/>
    </w:rPr>
  </w:style>
  <w:style w:type="paragraph" w:customStyle="1" w:styleId="Head21">
    <w:name w:val="Head 2.1"/>
    <w:basedOn w:val="Normal"/>
    <w:rsid w:val="00DA71AA"/>
    <w:pPr>
      <w:suppressAutoHyphens/>
      <w:jc w:val="center"/>
    </w:pPr>
    <w:rPr>
      <w:rFonts w:ascii="Times New Roman Bold" w:eastAsia="Times New Roman" w:hAnsi="Times New Roman Bold" w:cs="Times New Roman Bold"/>
      <w:b/>
      <w:sz w:val="20"/>
      <w:szCs w:val="20"/>
      <w:lang w:eastAsia="zh-CN"/>
    </w:rPr>
  </w:style>
  <w:style w:type="paragraph" w:customStyle="1" w:styleId="western">
    <w:name w:val="western"/>
    <w:basedOn w:val="Normal"/>
    <w:rsid w:val="00BD2F83"/>
    <w:pPr>
      <w:spacing w:before="100" w:beforeAutospacing="1" w:after="100" w:afterAutospacing="1"/>
    </w:pPr>
    <w:rPr>
      <w:rFonts w:ascii="Times New Roman" w:eastAsia="Times New Roman" w:hAnsi="Times New Roman" w:cs="Times New Roman"/>
      <w:lang w:val="es-SV" w:eastAsia="es-SV"/>
    </w:rPr>
  </w:style>
  <w:style w:type="paragraph" w:styleId="Textoindependiente3">
    <w:name w:val="Body Text 3"/>
    <w:basedOn w:val="Normal"/>
    <w:link w:val="Textoindependiente3Car"/>
    <w:uiPriority w:val="99"/>
    <w:unhideWhenUsed/>
    <w:rsid w:val="00172D11"/>
    <w:pPr>
      <w:spacing w:after="120"/>
    </w:pPr>
    <w:rPr>
      <w:sz w:val="16"/>
      <w:szCs w:val="16"/>
    </w:rPr>
  </w:style>
  <w:style w:type="character" w:customStyle="1" w:styleId="Textoindependiente3Car">
    <w:name w:val="Texto independiente 3 Car"/>
    <w:basedOn w:val="Fuentedeprrafopredeter"/>
    <w:link w:val="Textoindependiente3"/>
    <w:uiPriority w:val="99"/>
    <w:rsid w:val="00172D11"/>
    <w:rPr>
      <w:sz w:val="16"/>
      <w:szCs w:val="16"/>
    </w:rPr>
  </w:style>
  <w:style w:type="paragraph" w:customStyle="1" w:styleId="Contenidodelmarco">
    <w:name w:val="Contenido del marco"/>
    <w:basedOn w:val="Normal"/>
    <w:qFormat/>
    <w:rsid w:val="00C925A7"/>
  </w:style>
  <w:style w:type="character" w:customStyle="1" w:styleId="Mencinsinresolver1">
    <w:name w:val="Mención sin resolver1"/>
    <w:basedOn w:val="Fuentedeprrafopredeter"/>
    <w:uiPriority w:val="99"/>
    <w:semiHidden/>
    <w:unhideWhenUsed/>
    <w:rsid w:val="009570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934573">
      <w:bodyDiv w:val="1"/>
      <w:marLeft w:val="0"/>
      <w:marRight w:val="0"/>
      <w:marTop w:val="0"/>
      <w:marBottom w:val="0"/>
      <w:divBdr>
        <w:top w:val="none" w:sz="0" w:space="0" w:color="auto"/>
        <w:left w:val="none" w:sz="0" w:space="0" w:color="auto"/>
        <w:bottom w:val="none" w:sz="0" w:space="0" w:color="auto"/>
        <w:right w:val="none" w:sz="0" w:space="0" w:color="auto"/>
      </w:divBdr>
    </w:div>
    <w:div w:id="280376911">
      <w:bodyDiv w:val="1"/>
      <w:marLeft w:val="0"/>
      <w:marRight w:val="0"/>
      <w:marTop w:val="0"/>
      <w:marBottom w:val="0"/>
      <w:divBdr>
        <w:top w:val="none" w:sz="0" w:space="0" w:color="auto"/>
        <w:left w:val="none" w:sz="0" w:space="0" w:color="auto"/>
        <w:bottom w:val="none" w:sz="0" w:space="0" w:color="auto"/>
        <w:right w:val="none" w:sz="0" w:space="0" w:color="auto"/>
      </w:divBdr>
    </w:div>
    <w:div w:id="361244712">
      <w:bodyDiv w:val="1"/>
      <w:marLeft w:val="0"/>
      <w:marRight w:val="0"/>
      <w:marTop w:val="0"/>
      <w:marBottom w:val="0"/>
      <w:divBdr>
        <w:top w:val="none" w:sz="0" w:space="0" w:color="auto"/>
        <w:left w:val="none" w:sz="0" w:space="0" w:color="auto"/>
        <w:bottom w:val="none" w:sz="0" w:space="0" w:color="auto"/>
        <w:right w:val="none" w:sz="0" w:space="0" w:color="auto"/>
      </w:divBdr>
    </w:div>
    <w:div w:id="430781498">
      <w:bodyDiv w:val="1"/>
      <w:marLeft w:val="0"/>
      <w:marRight w:val="0"/>
      <w:marTop w:val="0"/>
      <w:marBottom w:val="0"/>
      <w:divBdr>
        <w:top w:val="none" w:sz="0" w:space="0" w:color="auto"/>
        <w:left w:val="none" w:sz="0" w:space="0" w:color="auto"/>
        <w:bottom w:val="none" w:sz="0" w:space="0" w:color="auto"/>
        <w:right w:val="none" w:sz="0" w:space="0" w:color="auto"/>
      </w:divBdr>
    </w:div>
    <w:div w:id="437721079">
      <w:bodyDiv w:val="1"/>
      <w:marLeft w:val="0"/>
      <w:marRight w:val="0"/>
      <w:marTop w:val="0"/>
      <w:marBottom w:val="0"/>
      <w:divBdr>
        <w:top w:val="none" w:sz="0" w:space="0" w:color="auto"/>
        <w:left w:val="none" w:sz="0" w:space="0" w:color="auto"/>
        <w:bottom w:val="none" w:sz="0" w:space="0" w:color="auto"/>
        <w:right w:val="none" w:sz="0" w:space="0" w:color="auto"/>
      </w:divBdr>
    </w:div>
    <w:div w:id="453522917">
      <w:bodyDiv w:val="1"/>
      <w:marLeft w:val="0"/>
      <w:marRight w:val="0"/>
      <w:marTop w:val="0"/>
      <w:marBottom w:val="0"/>
      <w:divBdr>
        <w:top w:val="none" w:sz="0" w:space="0" w:color="auto"/>
        <w:left w:val="none" w:sz="0" w:space="0" w:color="auto"/>
        <w:bottom w:val="none" w:sz="0" w:space="0" w:color="auto"/>
        <w:right w:val="none" w:sz="0" w:space="0" w:color="auto"/>
      </w:divBdr>
    </w:div>
    <w:div w:id="554589044">
      <w:bodyDiv w:val="1"/>
      <w:marLeft w:val="0"/>
      <w:marRight w:val="0"/>
      <w:marTop w:val="0"/>
      <w:marBottom w:val="0"/>
      <w:divBdr>
        <w:top w:val="none" w:sz="0" w:space="0" w:color="auto"/>
        <w:left w:val="none" w:sz="0" w:space="0" w:color="auto"/>
        <w:bottom w:val="none" w:sz="0" w:space="0" w:color="auto"/>
        <w:right w:val="none" w:sz="0" w:space="0" w:color="auto"/>
      </w:divBdr>
    </w:div>
    <w:div w:id="669135911">
      <w:bodyDiv w:val="1"/>
      <w:marLeft w:val="0"/>
      <w:marRight w:val="0"/>
      <w:marTop w:val="0"/>
      <w:marBottom w:val="0"/>
      <w:divBdr>
        <w:top w:val="none" w:sz="0" w:space="0" w:color="auto"/>
        <w:left w:val="none" w:sz="0" w:space="0" w:color="auto"/>
        <w:bottom w:val="none" w:sz="0" w:space="0" w:color="auto"/>
        <w:right w:val="none" w:sz="0" w:space="0" w:color="auto"/>
      </w:divBdr>
    </w:div>
    <w:div w:id="771970667">
      <w:bodyDiv w:val="1"/>
      <w:marLeft w:val="0"/>
      <w:marRight w:val="0"/>
      <w:marTop w:val="0"/>
      <w:marBottom w:val="0"/>
      <w:divBdr>
        <w:top w:val="none" w:sz="0" w:space="0" w:color="auto"/>
        <w:left w:val="none" w:sz="0" w:space="0" w:color="auto"/>
        <w:bottom w:val="none" w:sz="0" w:space="0" w:color="auto"/>
        <w:right w:val="none" w:sz="0" w:space="0" w:color="auto"/>
      </w:divBdr>
    </w:div>
    <w:div w:id="853809606">
      <w:bodyDiv w:val="1"/>
      <w:marLeft w:val="0"/>
      <w:marRight w:val="0"/>
      <w:marTop w:val="0"/>
      <w:marBottom w:val="0"/>
      <w:divBdr>
        <w:top w:val="none" w:sz="0" w:space="0" w:color="auto"/>
        <w:left w:val="none" w:sz="0" w:space="0" w:color="auto"/>
        <w:bottom w:val="none" w:sz="0" w:space="0" w:color="auto"/>
        <w:right w:val="none" w:sz="0" w:space="0" w:color="auto"/>
      </w:divBdr>
    </w:div>
    <w:div w:id="892541272">
      <w:bodyDiv w:val="1"/>
      <w:marLeft w:val="0"/>
      <w:marRight w:val="0"/>
      <w:marTop w:val="0"/>
      <w:marBottom w:val="0"/>
      <w:divBdr>
        <w:top w:val="none" w:sz="0" w:space="0" w:color="auto"/>
        <w:left w:val="none" w:sz="0" w:space="0" w:color="auto"/>
        <w:bottom w:val="none" w:sz="0" w:space="0" w:color="auto"/>
        <w:right w:val="none" w:sz="0" w:space="0" w:color="auto"/>
      </w:divBdr>
    </w:div>
    <w:div w:id="920217861">
      <w:bodyDiv w:val="1"/>
      <w:marLeft w:val="0"/>
      <w:marRight w:val="0"/>
      <w:marTop w:val="0"/>
      <w:marBottom w:val="0"/>
      <w:divBdr>
        <w:top w:val="none" w:sz="0" w:space="0" w:color="auto"/>
        <w:left w:val="none" w:sz="0" w:space="0" w:color="auto"/>
        <w:bottom w:val="none" w:sz="0" w:space="0" w:color="auto"/>
        <w:right w:val="none" w:sz="0" w:space="0" w:color="auto"/>
      </w:divBdr>
    </w:div>
    <w:div w:id="1020470873">
      <w:bodyDiv w:val="1"/>
      <w:marLeft w:val="0"/>
      <w:marRight w:val="0"/>
      <w:marTop w:val="0"/>
      <w:marBottom w:val="0"/>
      <w:divBdr>
        <w:top w:val="none" w:sz="0" w:space="0" w:color="auto"/>
        <w:left w:val="none" w:sz="0" w:space="0" w:color="auto"/>
        <w:bottom w:val="none" w:sz="0" w:space="0" w:color="auto"/>
        <w:right w:val="none" w:sz="0" w:space="0" w:color="auto"/>
      </w:divBdr>
    </w:div>
    <w:div w:id="1172527254">
      <w:bodyDiv w:val="1"/>
      <w:marLeft w:val="0"/>
      <w:marRight w:val="0"/>
      <w:marTop w:val="0"/>
      <w:marBottom w:val="0"/>
      <w:divBdr>
        <w:top w:val="none" w:sz="0" w:space="0" w:color="auto"/>
        <w:left w:val="none" w:sz="0" w:space="0" w:color="auto"/>
        <w:bottom w:val="none" w:sz="0" w:space="0" w:color="auto"/>
        <w:right w:val="none" w:sz="0" w:space="0" w:color="auto"/>
      </w:divBdr>
    </w:div>
    <w:div w:id="1194072990">
      <w:bodyDiv w:val="1"/>
      <w:marLeft w:val="0"/>
      <w:marRight w:val="0"/>
      <w:marTop w:val="0"/>
      <w:marBottom w:val="0"/>
      <w:divBdr>
        <w:top w:val="none" w:sz="0" w:space="0" w:color="auto"/>
        <w:left w:val="none" w:sz="0" w:space="0" w:color="auto"/>
        <w:bottom w:val="none" w:sz="0" w:space="0" w:color="auto"/>
        <w:right w:val="none" w:sz="0" w:space="0" w:color="auto"/>
      </w:divBdr>
    </w:div>
    <w:div w:id="1216307909">
      <w:bodyDiv w:val="1"/>
      <w:marLeft w:val="0"/>
      <w:marRight w:val="0"/>
      <w:marTop w:val="0"/>
      <w:marBottom w:val="0"/>
      <w:divBdr>
        <w:top w:val="none" w:sz="0" w:space="0" w:color="auto"/>
        <w:left w:val="none" w:sz="0" w:space="0" w:color="auto"/>
        <w:bottom w:val="none" w:sz="0" w:space="0" w:color="auto"/>
        <w:right w:val="none" w:sz="0" w:space="0" w:color="auto"/>
      </w:divBdr>
    </w:div>
    <w:div w:id="1243904759">
      <w:bodyDiv w:val="1"/>
      <w:marLeft w:val="0"/>
      <w:marRight w:val="0"/>
      <w:marTop w:val="0"/>
      <w:marBottom w:val="0"/>
      <w:divBdr>
        <w:top w:val="none" w:sz="0" w:space="0" w:color="auto"/>
        <w:left w:val="none" w:sz="0" w:space="0" w:color="auto"/>
        <w:bottom w:val="none" w:sz="0" w:space="0" w:color="auto"/>
        <w:right w:val="none" w:sz="0" w:space="0" w:color="auto"/>
      </w:divBdr>
    </w:div>
    <w:div w:id="1299914467">
      <w:bodyDiv w:val="1"/>
      <w:marLeft w:val="0"/>
      <w:marRight w:val="0"/>
      <w:marTop w:val="0"/>
      <w:marBottom w:val="0"/>
      <w:divBdr>
        <w:top w:val="none" w:sz="0" w:space="0" w:color="auto"/>
        <w:left w:val="none" w:sz="0" w:space="0" w:color="auto"/>
        <w:bottom w:val="none" w:sz="0" w:space="0" w:color="auto"/>
        <w:right w:val="none" w:sz="0" w:space="0" w:color="auto"/>
      </w:divBdr>
      <w:divsChild>
        <w:div w:id="957029733">
          <w:marLeft w:val="0"/>
          <w:marRight w:val="0"/>
          <w:marTop w:val="0"/>
          <w:marBottom w:val="0"/>
          <w:divBdr>
            <w:top w:val="none" w:sz="0" w:space="0" w:color="auto"/>
            <w:left w:val="none" w:sz="0" w:space="0" w:color="auto"/>
            <w:bottom w:val="none" w:sz="0" w:space="0" w:color="auto"/>
            <w:right w:val="none" w:sz="0" w:space="0" w:color="auto"/>
          </w:divBdr>
          <w:divsChild>
            <w:div w:id="557860086">
              <w:marLeft w:val="0"/>
              <w:marRight w:val="0"/>
              <w:marTop w:val="0"/>
              <w:marBottom w:val="0"/>
              <w:divBdr>
                <w:top w:val="none" w:sz="0" w:space="0" w:color="auto"/>
                <w:left w:val="none" w:sz="0" w:space="0" w:color="auto"/>
                <w:bottom w:val="none" w:sz="0" w:space="0" w:color="auto"/>
                <w:right w:val="none" w:sz="0" w:space="0" w:color="auto"/>
              </w:divBdr>
              <w:divsChild>
                <w:div w:id="891186421">
                  <w:marLeft w:val="0"/>
                  <w:marRight w:val="0"/>
                  <w:marTop w:val="0"/>
                  <w:marBottom w:val="0"/>
                  <w:divBdr>
                    <w:top w:val="none" w:sz="0" w:space="0" w:color="auto"/>
                    <w:left w:val="none" w:sz="0" w:space="0" w:color="auto"/>
                    <w:bottom w:val="none" w:sz="0" w:space="0" w:color="auto"/>
                    <w:right w:val="none" w:sz="0" w:space="0" w:color="auto"/>
                  </w:divBdr>
                  <w:divsChild>
                    <w:div w:id="41681788">
                      <w:marLeft w:val="0"/>
                      <w:marRight w:val="0"/>
                      <w:marTop w:val="0"/>
                      <w:marBottom w:val="0"/>
                      <w:divBdr>
                        <w:top w:val="none" w:sz="0" w:space="0" w:color="auto"/>
                        <w:left w:val="none" w:sz="0" w:space="0" w:color="auto"/>
                        <w:bottom w:val="none" w:sz="0" w:space="0" w:color="auto"/>
                        <w:right w:val="none" w:sz="0" w:space="0" w:color="auto"/>
                      </w:divBdr>
                    </w:div>
                    <w:div w:id="306518502">
                      <w:marLeft w:val="0"/>
                      <w:marRight w:val="0"/>
                      <w:marTop w:val="0"/>
                      <w:marBottom w:val="0"/>
                      <w:divBdr>
                        <w:top w:val="none" w:sz="0" w:space="0" w:color="auto"/>
                        <w:left w:val="none" w:sz="0" w:space="0" w:color="auto"/>
                        <w:bottom w:val="none" w:sz="0" w:space="0" w:color="auto"/>
                        <w:right w:val="none" w:sz="0" w:space="0" w:color="auto"/>
                      </w:divBdr>
                    </w:div>
                    <w:div w:id="689574976">
                      <w:marLeft w:val="0"/>
                      <w:marRight w:val="0"/>
                      <w:marTop w:val="0"/>
                      <w:marBottom w:val="0"/>
                      <w:divBdr>
                        <w:top w:val="none" w:sz="0" w:space="0" w:color="auto"/>
                        <w:left w:val="none" w:sz="0" w:space="0" w:color="auto"/>
                        <w:bottom w:val="none" w:sz="0" w:space="0" w:color="auto"/>
                        <w:right w:val="none" w:sz="0" w:space="0" w:color="auto"/>
                      </w:divBdr>
                    </w:div>
                    <w:div w:id="709956546">
                      <w:marLeft w:val="0"/>
                      <w:marRight w:val="0"/>
                      <w:marTop w:val="0"/>
                      <w:marBottom w:val="0"/>
                      <w:divBdr>
                        <w:top w:val="none" w:sz="0" w:space="0" w:color="auto"/>
                        <w:left w:val="none" w:sz="0" w:space="0" w:color="auto"/>
                        <w:bottom w:val="none" w:sz="0" w:space="0" w:color="auto"/>
                        <w:right w:val="none" w:sz="0" w:space="0" w:color="auto"/>
                      </w:divBdr>
                    </w:div>
                    <w:div w:id="740366923">
                      <w:marLeft w:val="0"/>
                      <w:marRight w:val="0"/>
                      <w:marTop w:val="0"/>
                      <w:marBottom w:val="0"/>
                      <w:divBdr>
                        <w:top w:val="none" w:sz="0" w:space="0" w:color="auto"/>
                        <w:left w:val="none" w:sz="0" w:space="0" w:color="auto"/>
                        <w:bottom w:val="none" w:sz="0" w:space="0" w:color="auto"/>
                        <w:right w:val="none" w:sz="0" w:space="0" w:color="auto"/>
                      </w:divBdr>
                    </w:div>
                    <w:div w:id="1754471586">
                      <w:marLeft w:val="0"/>
                      <w:marRight w:val="0"/>
                      <w:marTop w:val="0"/>
                      <w:marBottom w:val="0"/>
                      <w:divBdr>
                        <w:top w:val="none" w:sz="0" w:space="0" w:color="auto"/>
                        <w:left w:val="none" w:sz="0" w:space="0" w:color="auto"/>
                        <w:bottom w:val="none" w:sz="0" w:space="0" w:color="auto"/>
                        <w:right w:val="none" w:sz="0" w:space="0" w:color="auto"/>
                      </w:divBdr>
                    </w:div>
                    <w:div w:id="2020499246">
                      <w:marLeft w:val="0"/>
                      <w:marRight w:val="0"/>
                      <w:marTop w:val="0"/>
                      <w:marBottom w:val="0"/>
                      <w:divBdr>
                        <w:top w:val="none" w:sz="0" w:space="0" w:color="auto"/>
                        <w:left w:val="none" w:sz="0" w:space="0" w:color="auto"/>
                        <w:bottom w:val="none" w:sz="0" w:space="0" w:color="auto"/>
                        <w:right w:val="none" w:sz="0" w:space="0" w:color="auto"/>
                      </w:divBdr>
                    </w:div>
                    <w:div w:id="210818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729786">
      <w:bodyDiv w:val="1"/>
      <w:marLeft w:val="0"/>
      <w:marRight w:val="0"/>
      <w:marTop w:val="0"/>
      <w:marBottom w:val="0"/>
      <w:divBdr>
        <w:top w:val="none" w:sz="0" w:space="0" w:color="auto"/>
        <w:left w:val="none" w:sz="0" w:space="0" w:color="auto"/>
        <w:bottom w:val="none" w:sz="0" w:space="0" w:color="auto"/>
        <w:right w:val="none" w:sz="0" w:space="0" w:color="auto"/>
      </w:divBdr>
    </w:div>
    <w:div w:id="1556820336">
      <w:bodyDiv w:val="1"/>
      <w:marLeft w:val="0"/>
      <w:marRight w:val="0"/>
      <w:marTop w:val="0"/>
      <w:marBottom w:val="0"/>
      <w:divBdr>
        <w:top w:val="none" w:sz="0" w:space="0" w:color="auto"/>
        <w:left w:val="none" w:sz="0" w:space="0" w:color="auto"/>
        <w:bottom w:val="none" w:sz="0" w:space="0" w:color="auto"/>
        <w:right w:val="none" w:sz="0" w:space="0" w:color="auto"/>
      </w:divBdr>
    </w:div>
    <w:div w:id="1745371850">
      <w:bodyDiv w:val="1"/>
      <w:marLeft w:val="0"/>
      <w:marRight w:val="0"/>
      <w:marTop w:val="0"/>
      <w:marBottom w:val="0"/>
      <w:divBdr>
        <w:top w:val="none" w:sz="0" w:space="0" w:color="auto"/>
        <w:left w:val="none" w:sz="0" w:space="0" w:color="auto"/>
        <w:bottom w:val="none" w:sz="0" w:space="0" w:color="auto"/>
        <w:right w:val="none" w:sz="0" w:space="0" w:color="auto"/>
      </w:divBdr>
    </w:div>
    <w:div w:id="1812019435">
      <w:bodyDiv w:val="1"/>
      <w:marLeft w:val="0"/>
      <w:marRight w:val="0"/>
      <w:marTop w:val="0"/>
      <w:marBottom w:val="0"/>
      <w:divBdr>
        <w:top w:val="none" w:sz="0" w:space="0" w:color="auto"/>
        <w:left w:val="none" w:sz="0" w:space="0" w:color="auto"/>
        <w:bottom w:val="none" w:sz="0" w:space="0" w:color="auto"/>
        <w:right w:val="none" w:sz="0" w:space="0" w:color="auto"/>
      </w:divBdr>
    </w:div>
    <w:div w:id="2004819201">
      <w:bodyDiv w:val="1"/>
      <w:marLeft w:val="0"/>
      <w:marRight w:val="0"/>
      <w:marTop w:val="0"/>
      <w:marBottom w:val="0"/>
      <w:divBdr>
        <w:top w:val="none" w:sz="0" w:space="0" w:color="auto"/>
        <w:left w:val="none" w:sz="0" w:space="0" w:color="auto"/>
        <w:bottom w:val="none" w:sz="0" w:space="0" w:color="auto"/>
        <w:right w:val="none" w:sz="0" w:space="0" w:color="auto"/>
      </w:divBdr>
    </w:div>
    <w:div w:id="2086612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mprasal.gov.sv" TargetMode="External"/><Relationship Id="rId4" Type="http://schemas.openxmlformats.org/officeDocument/2006/relationships/settings" Target="settings.xml"/><Relationship Id="rId9" Type="http://schemas.openxmlformats.org/officeDocument/2006/relationships/hyperlink" Target="https://www.comprasal.gob.sv"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68F93-B4B9-4734-9207-C12CD1C6C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2193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Corpeno</dc:creator>
  <cp:keywords/>
  <dc:description/>
  <cp:lastModifiedBy>Ambar Carolina Lopez Caballero</cp:lastModifiedBy>
  <cp:revision>2</cp:revision>
  <cp:lastPrinted>2024-10-25T15:26:00Z</cp:lastPrinted>
  <dcterms:created xsi:type="dcterms:W3CDTF">2026-09-21T15:19:00Z</dcterms:created>
  <dcterms:modified xsi:type="dcterms:W3CDTF">2026-09-21T15:19:00Z</dcterms:modified>
</cp:coreProperties>
</file>